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C77" w:rsidRDefault="00FE7410">
      <w:pPr>
        <w:spacing w:after="0"/>
      </w:pPr>
      <w:r>
        <w:rPr>
          <w:rFonts w:ascii="Arial" w:eastAsia="Arial" w:hAnsi="Arial" w:cs="Arial"/>
          <w:b/>
          <w:sz w:val="28"/>
        </w:rPr>
        <w:t xml:space="preserve"> </w:t>
      </w:r>
    </w:p>
    <w:p w:rsidR="00367C77" w:rsidRDefault="00FE7410">
      <w:pPr>
        <w:tabs>
          <w:tab w:val="right" w:pos="10474"/>
        </w:tabs>
        <w:spacing w:after="0"/>
      </w:pPr>
      <w:r>
        <w:rPr>
          <w:noProof/>
        </w:rPr>
        <w:drawing>
          <wp:inline distT="0" distB="0" distL="0" distR="0">
            <wp:extent cx="1884299" cy="539750"/>
            <wp:effectExtent l="0" t="0" r="0" b="0"/>
            <wp:docPr id="242" name="Picture 242"/>
            <wp:cNvGraphicFramePr/>
            <a:graphic xmlns:a="http://schemas.openxmlformats.org/drawingml/2006/main">
              <a:graphicData uri="http://schemas.openxmlformats.org/drawingml/2006/picture">
                <pic:pic xmlns:pic="http://schemas.openxmlformats.org/drawingml/2006/picture">
                  <pic:nvPicPr>
                    <pic:cNvPr id="242" name="Picture 242"/>
                    <pic:cNvPicPr/>
                  </pic:nvPicPr>
                  <pic:blipFill>
                    <a:blip r:embed="rId7" cstate="print"/>
                    <a:stretch>
                      <a:fillRect/>
                    </a:stretch>
                  </pic:blipFill>
                  <pic:spPr>
                    <a:xfrm>
                      <a:off x="0" y="0"/>
                      <a:ext cx="1884299" cy="539750"/>
                    </a:xfrm>
                    <a:prstGeom prst="rect">
                      <a:avLst/>
                    </a:prstGeom>
                  </pic:spPr>
                </pic:pic>
              </a:graphicData>
            </a:graphic>
          </wp:inline>
        </w:drawing>
      </w:r>
      <w:r>
        <w:rPr>
          <w:rFonts w:ascii="Arial" w:eastAsia="Arial" w:hAnsi="Arial" w:cs="Arial"/>
          <w:b/>
          <w:sz w:val="28"/>
        </w:rPr>
        <w:t xml:space="preserve"> </w:t>
      </w:r>
      <w:r>
        <w:rPr>
          <w:rFonts w:ascii="Arial" w:eastAsia="Arial" w:hAnsi="Arial" w:cs="Arial"/>
          <w:b/>
          <w:sz w:val="28"/>
        </w:rPr>
        <w:tab/>
        <w:t xml:space="preserve">2022/01. </w:t>
      </w:r>
    </w:p>
    <w:p w:rsidR="00367C77" w:rsidRDefault="00FE7410">
      <w:pPr>
        <w:spacing w:after="0"/>
      </w:pPr>
      <w:r>
        <w:rPr>
          <w:rFonts w:ascii="Arial" w:eastAsia="Arial" w:hAnsi="Arial" w:cs="Arial"/>
          <w:sz w:val="16"/>
        </w:rPr>
        <w:t xml:space="preserve"> </w:t>
      </w:r>
    </w:p>
    <w:p w:rsidR="00367C77" w:rsidRDefault="00FE7410">
      <w:pPr>
        <w:spacing w:after="0"/>
      </w:pPr>
      <w:r>
        <w:rPr>
          <w:rFonts w:ascii="Arial" w:eastAsia="Arial" w:hAnsi="Arial" w:cs="Arial"/>
          <w:sz w:val="16"/>
        </w:rPr>
        <w:t xml:space="preserve"> </w:t>
      </w:r>
    </w:p>
    <w:p w:rsidR="00367C77" w:rsidRDefault="00FE7410">
      <w:pPr>
        <w:spacing w:after="143"/>
      </w:pPr>
      <w:r>
        <w:rPr>
          <w:rFonts w:ascii="Arial" w:eastAsia="Arial" w:hAnsi="Arial" w:cs="Arial"/>
          <w:sz w:val="16"/>
        </w:rPr>
        <w:t xml:space="preserve"> </w:t>
      </w:r>
    </w:p>
    <w:p w:rsidR="00367C77" w:rsidRDefault="00FE7410">
      <w:pPr>
        <w:pStyle w:val="Cmsor1"/>
        <w:ind w:left="1564" w:right="1565"/>
      </w:pPr>
      <w:r>
        <w:t xml:space="preserve">TÁJÉKOZTATÓ </w:t>
      </w:r>
    </w:p>
    <w:p w:rsidR="00367C77" w:rsidRDefault="00FE7410">
      <w:pPr>
        <w:spacing w:after="91"/>
        <w:ind w:left="14"/>
        <w:jc w:val="center"/>
      </w:pPr>
      <w:r>
        <w:rPr>
          <w:rFonts w:ascii="Arial" w:eastAsia="Arial" w:hAnsi="Arial" w:cs="Arial"/>
          <w:b/>
          <w:color w:val="22418E"/>
          <w:sz w:val="8"/>
        </w:rPr>
        <w:t xml:space="preserve"> </w:t>
      </w:r>
    </w:p>
    <w:p w:rsidR="00367C77" w:rsidRDefault="00FE7410">
      <w:pPr>
        <w:spacing w:after="0" w:line="276" w:lineRule="auto"/>
        <w:ind w:left="86" w:right="4"/>
        <w:jc w:val="center"/>
      </w:pPr>
      <w:proofErr w:type="gramStart"/>
      <w:r>
        <w:rPr>
          <w:rFonts w:ascii="Arial" w:eastAsia="Arial" w:hAnsi="Arial" w:cs="Arial"/>
          <w:sz w:val="16"/>
        </w:rPr>
        <w:t>a</w:t>
      </w:r>
      <w:proofErr w:type="gramEnd"/>
      <w:r>
        <w:rPr>
          <w:rFonts w:ascii="Arial" w:eastAsia="Arial" w:hAnsi="Arial" w:cs="Arial"/>
          <w:sz w:val="16"/>
        </w:rPr>
        <w:t xml:space="preserve"> 10 hónap képzési idejű </w:t>
      </w:r>
      <w:r>
        <w:rPr>
          <w:rFonts w:ascii="Arial" w:eastAsia="Arial" w:hAnsi="Arial" w:cs="Arial"/>
          <w:b/>
          <w:color w:val="22418E"/>
          <w:sz w:val="16"/>
        </w:rPr>
        <w:t>KÖZBIZTONSÁGI RENDŐRJÁRŐR</w:t>
      </w:r>
      <w:r>
        <w:rPr>
          <w:rFonts w:ascii="Arial" w:eastAsia="Arial" w:hAnsi="Arial" w:cs="Arial"/>
          <w:sz w:val="16"/>
        </w:rPr>
        <w:t xml:space="preserve">, illetve </w:t>
      </w:r>
      <w:r>
        <w:rPr>
          <w:rFonts w:ascii="Arial" w:eastAsia="Arial" w:hAnsi="Arial" w:cs="Arial"/>
          <w:b/>
          <w:color w:val="22418E"/>
          <w:sz w:val="16"/>
        </w:rPr>
        <w:t>HATÁRRENDÉSZ ÉS ÚTLEVÉLKEZELŐ RENDŐRJÁRŐR</w:t>
      </w:r>
      <w:r>
        <w:rPr>
          <w:rFonts w:ascii="Arial" w:eastAsia="Arial" w:hAnsi="Arial" w:cs="Arial"/>
          <w:sz w:val="16"/>
        </w:rPr>
        <w:t xml:space="preserve">  szakképesítés megszerzésére irányuló szakmai képzés felvételi követelményeiről és eljárási rendjéről </w:t>
      </w:r>
    </w:p>
    <w:p w:rsidR="00367C77" w:rsidRDefault="00FE7410">
      <w:pPr>
        <w:spacing w:after="0"/>
      </w:pPr>
      <w:r>
        <w:rPr>
          <w:rFonts w:ascii="Arial" w:eastAsia="Arial" w:hAnsi="Arial" w:cs="Arial"/>
          <w:sz w:val="16"/>
        </w:rPr>
        <w:t xml:space="preserve"> </w:t>
      </w:r>
    </w:p>
    <w:p w:rsidR="00367C77" w:rsidRDefault="00FE7410" w:rsidP="00FE7410">
      <w:pPr>
        <w:spacing w:after="0"/>
      </w:pPr>
      <w:r>
        <w:rPr>
          <w:rFonts w:ascii="Arial" w:eastAsia="Arial" w:hAnsi="Arial" w:cs="Arial"/>
          <w:sz w:val="16"/>
        </w:rPr>
        <w:t xml:space="preserve">  </w:t>
      </w:r>
    </w:p>
    <w:p w:rsidR="00367C77" w:rsidRDefault="00FE7410">
      <w:pPr>
        <w:spacing w:after="0"/>
        <w:ind w:left="-5" w:hanging="10"/>
      </w:pPr>
      <w:r>
        <w:rPr>
          <w:rFonts w:ascii="Arial" w:eastAsia="Arial" w:hAnsi="Arial" w:cs="Arial"/>
          <w:b/>
          <w:color w:val="22418E"/>
          <w:sz w:val="28"/>
        </w:rPr>
        <w:t xml:space="preserve">JELENTKEZÉSI FELTÉTELEK </w:t>
      </w:r>
    </w:p>
    <w:p w:rsidR="00367C77" w:rsidRDefault="00FE7410" w:rsidP="00FE7410">
      <w:pPr>
        <w:spacing w:after="11"/>
      </w:pPr>
      <w:r>
        <w:rPr>
          <w:rFonts w:ascii="Arial" w:eastAsia="Arial" w:hAnsi="Arial" w:cs="Arial"/>
          <w:sz w:val="16"/>
        </w:rPr>
        <w:t xml:space="preserve"> - magyar állampolgárság, </w:t>
      </w:r>
    </w:p>
    <w:p w:rsidR="00367C77" w:rsidRDefault="00FE7410">
      <w:pPr>
        <w:numPr>
          <w:ilvl w:val="0"/>
          <w:numId w:val="1"/>
        </w:numPr>
        <w:spacing w:after="4" w:line="266" w:lineRule="auto"/>
        <w:ind w:right="13" w:hanging="151"/>
        <w:jc w:val="both"/>
      </w:pPr>
      <w:r>
        <w:rPr>
          <w:rFonts w:ascii="Arial" w:eastAsia="Arial" w:hAnsi="Arial" w:cs="Arial"/>
          <w:sz w:val="16"/>
        </w:rPr>
        <w:t xml:space="preserve">jelentkezési életkor: 18-55 év, </w:t>
      </w:r>
    </w:p>
    <w:p w:rsidR="00367C77" w:rsidRDefault="00FE7410">
      <w:pPr>
        <w:numPr>
          <w:ilvl w:val="0"/>
          <w:numId w:val="1"/>
        </w:numPr>
        <w:spacing w:after="4" w:line="266" w:lineRule="auto"/>
        <w:ind w:right="13" w:hanging="151"/>
        <w:jc w:val="both"/>
      </w:pPr>
      <w:r>
        <w:rPr>
          <w:rFonts w:ascii="Arial" w:eastAsia="Arial" w:hAnsi="Arial" w:cs="Arial"/>
          <w:sz w:val="16"/>
        </w:rPr>
        <w:t xml:space="preserve">cselekvőképesség, </w:t>
      </w:r>
    </w:p>
    <w:p w:rsidR="00367C77" w:rsidRDefault="00FE7410">
      <w:pPr>
        <w:numPr>
          <w:ilvl w:val="0"/>
          <w:numId w:val="1"/>
        </w:numPr>
        <w:spacing w:after="4" w:line="266" w:lineRule="auto"/>
        <w:ind w:right="13" w:hanging="151"/>
        <w:jc w:val="both"/>
      </w:pPr>
      <w:r>
        <w:rPr>
          <w:rFonts w:ascii="Arial" w:eastAsia="Arial" w:hAnsi="Arial" w:cs="Arial"/>
          <w:sz w:val="16"/>
        </w:rPr>
        <w:t xml:space="preserve">állandó bejelentett belföldi lakóhely, </w:t>
      </w:r>
    </w:p>
    <w:p w:rsidR="00367C77" w:rsidRDefault="00FE7410">
      <w:pPr>
        <w:numPr>
          <w:ilvl w:val="0"/>
          <w:numId w:val="1"/>
        </w:numPr>
        <w:spacing w:after="4" w:line="266" w:lineRule="auto"/>
        <w:ind w:right="13" w:hanging="151"/>
        <w:jc w:val="both"/>
      </w:pPr>
      <w:r>
        <w:rPr>
          <w:rFonts w:ascii="Arial" w:eastAsia="Arial" w:hAnsi="Arial" w:cs="Arial"/>
          <w:sz w:val="16"/>
        </w:rPr>
        <w:t xml:space="preserve">büntetlen előélet és kifogástalan életvitel, illetve hozzájárulás annak szolgálati viszony létesítése előtti, valamint szolgálati viszony fennállása alatti ellenőrzéséhez,  </w:t>
      </w:r>
    </w:p>
    <w:p w:rsidR="00367C77" w:rsidRDefault="00FE7410">
      <w:pPr>
        <w:numPr>
          <w:ilvl w:val="0"/>
          <w:numId w:val="1"/>
        </w:numPr>
        <w:spacing w:after="4" w:line="266" w:lineRule="auto"/>
        <w:ind w:right="13" w:hanging="151"/>
        <w:jc w:val="both"/>
      </w:pPr>
      <w:r>
        <w:rPr>
          <w:rFonts w:ascii="Arial" w:eastAsia="Arial" w:hAnsi="Arial" w:cs="Arial"/>
          <w:sz w:val="16"/>
        </w:rPr>
        <w:t xml:space="preserve">közép- vagy emelt szintű érettségi, </w:t>
      </w:r>
    </w:p>
    <w:p w:rsidR="00367C77" w:rsidRDefault="00FE7410">
      <w:pPr>
        <w:numPr>
          <w:ilvl w:val="0"/>
          <w:numId w:val="1"/>
        </w:numPr>
        <w:spacing w:after="4" w:line="266" w:lineRule="auto"/>
        <w:ind w:right="13" w:hanging="151"/>
        <w:jc w:val="both"/>
      </w:pPr>
      <w:r>
        <w:rPr>
          <w:rFonts w:ascii="Arial" w:eastAsia="Arial" w:hAnsi="Arial" w:cs="Arial"/>
          <w:sz w:val="16"/>
        </w:rPr>
        <w:t xml:space="preserve">egészségi, pszichológiai, fizikai alkalmasság, </w:t>
      </w:r>
    </w:p>
    <w:p w:rsidR="00367C77" w:rsidRDefault="00FE7410">
      <w:pPr>
        <w:spacing w:after="0"/>
      </w:pPr>
      <w:r>
        <w:rPr>
          <w:rFonts w:ascii="Arial" w:eastAsia="Arial" w:hAnsi="Arial" w:cs="Arial"/>
          <w:sz w:val="16"/>
        </w:rPr>
        <w:t xml:space="preserve"> </w:t>
      </w:r>
    </w:p>
    <w:p w:rsidR="00367C77" w:rsidRDefault="00FE7410">
      <w:pPr>
        <w:spacing w:after="144"/>
      </w:pPr>
      <w:r>
        <w:rPr>
          <w:rFonts w:ascii="Arial" w:eastAsia="Arial" w:hAnsi="Arial" w:cs="Arial"/>
          <w:sz w:val="16"/>
        </w:rPr>
        <w:t xml:space="preserve"> </w:t>
      </w:r>
    </w:p>
    <w:p w:rsidR="00367C77" w:rsidRDefault="00FE7410">
      <w:pPr>
        <w:spacing w:after="0"/>
        <w:ind w:left="-5" w:hanging="10"/>
      </w:pPr>
      <w:r>
        <w:rPr>
          <w:rFonts w:ascii="Arial" w:eastAsia="Arial" w:hAnsi="Arial" w:cs="Arial"/>
          <w:b/>
          <w:color w:val="22418E"/>
          <w:sz w:val="28"/>
        </w:rPr>
        <w:t xml:space="preserve">VÁLASZD </w:t>
      </w:r>
      <w:proofErr w:type="gramStart"/>
      <w:r>
        <w:rPr>
          <w:rFonts w:ascii="Arial" w:eastAsia="Arial" w:hAnsi="Arial" w:cs="Arial"/>
          <w:b/>
          <w:color w:val="22418E"/>
          <w:sz w:val="28"/>
        </w:rPr>
        <w:t>A</w:t>
      </w:r>
      <w:proofErr w:type="gramEnd"/>
      <w:r>
        <w:rPr>
          <w:rFonts w:ascii="Arial" w:eastAsia="Arial" w:hAnsi="Arial" w:cs="Arial"/>
          <w:b/>
          <w:color w:val="22418E"/>
          <w:sz w:val="28"/>
        </w:rPr>
        <w:t xml:space="preserve"> RENDÉSZETI KÉPZÉST, VÁLASSZ HIVATÁST! </w:t>
      </w:r>
    </w:p>
    <w:p w:rsidR="00367C77" w:rsidRDefault="00FE7410">
      <w:pPr>
        <w:spacing w:after="10"/>
      </w:pPr>
      <w:r>
        <w:rPr>
          <w:rFonts w:ascii="Arial" w:eastAsia="Arial" w:hAnsi="Arial" w:cs="Arial"/>
          <w:sz w:val="16"/>
        </w:rPr>
        <w:t xml:space="preserve"> </w:t>
      </w:r>
    </w:p>
    <w:p w:rsidR="00367C77" w:rsidRDefault="00FE7410">
      <w:pPr>
        <w:spacing w:after="4" w:line="266" w:lineRule="auto"/>
        <w:ind w:left="24" w:right="13" w:hanging="10"/>
        <w:jc w:val="both"/>
      </w:pPr>
      <w:r>
        <w:rPr>
          <w:rFonts w:ascii="Arial" w:eastAsia="Arial" w:hAnsi="Arial" w:cs="Arial"/>
          <w:sz w:val="16"/>
        </w:rPr>
        <w:t xml:space="preserve">Ahhoz, hogy a Rendőrségnél tiszthelyettesi beosztásba kerülhess, a középiskolai érettségin túl szükséged van rendészeti szakirányú végzettségre, ezt szerezheted meg a közbiztonsági rendőrjárőr, illetve a </w:t>
      </w:r>
      <w:proofErr w:type="spellStart"/>
      <w:r>
        <w:rPr>
          <w:rFonts w:ascii="Arial" w:eastAsia="Arial" w:hAnsi="Arial" w:cs="Arial"/>
          <w:sz w:val="16"/>
        </w:rPr>
        <w:t>határrendész</w:t>
      </w:r>
      <w:proofErr w:type="spellEnd"/>
      <w:r>
        <w:rPr>
          <w:rFonts w:ascii="Arial" w:eastAsia="Arial" w:hAnsi="Arial" w:cs="Arial"/>
          <w:sz w:val="16"/>
        </w:rPr>
        <w:t xml:space="preserve"> és útlevélkezelő rendőrjárőr képzés elvégzésével. </w:t>
      </w:r>
    </w:p>
    <w:p w:rsidR="00367C77" w:rsidRDefault="00FE7410">
      <w:pPr>
        <w:spacing w:after="0"/>
      </w:pPr>
      <w:r>
        <w:rPr>
          <w:rFonts w:ascii="Arial" w:eastAsia="Arial" w:hAnsi="Arial" w:cs="Arial"/>
          <w:sz w:val="16"/>
        </w:rPr>
        <w:t xml:space="preserve"> </w:t>
      </w:r>
    </w:p>
    <w:p w:rsidR="00367C77" w:rsidRDefault="00FE7410" w:rsidP="00FE7410">
      <w:pPr>
        <w:spacing w:after="110"/>
      </w:pPr>
      <w:r>
        <w:rPr>
          <w:rFonts w:ascii="Arial" w:eastAsia="Arial" w:hAnsi="Arial" w:cs="Arial"/>
          <w:sz w:val="16"/>
        </w:rPr>
        <w:t xml:space="preserve"> </w:t>
      </w:r>
      <w:r>
        <w:rPr>
          <w:rFonts w:ascii="Arial" w:eastAsia="Arial" w:hAnsi="Arial" w:cs="Arial"/>
          <w:b/>
          <w:color w:val="22418E"/>
          <w:sz w:val="28"/>
        </w:rPr>
        <w:t xml:space="preserve">UGYE TE </w:t>
      </w:r>
      <w:proofErr w:type="gramStart"/>
      <w:r>
        <w:rPr>
          <w:rFonts w:ascii="Arial" w:eastAsia="Arial" w:hAnsi="Arial" w:cs="Arial"/>
          <w:b/>
          <w:color w:val="22418E"/>
          <w:sz w:val="28"/>
        </w:rPr>
        <w:t>IS</w:t>
      </w:r>
      <w:proofErr w:type="gramEnd"/>
      <w:r>
        <w:rPr>
          <w:rFonts w:ascii="Arial" w:eastAsia="Arial" w:hAnsi="Arial" w:cs="Arial"/>
          <w:b/>
          <w:color w:val="22418E"/>
          <w:sz w:val="28"/>
        </w:rPr>
        <w:t xml:space="preserve"> ALKALMAS VAGY RÁ? </w:t>
      </w:r>
    </w:p>
    <w:p w:rsidR="00367C77" w:rsidRDefault="00FE7410">
      <w:pPr>
        <w:spacing w:after="4" w:line="266" w:lineRule="auto"/>
        <w:ind w:left="24" w:right="13" w:hanging="10"/>
        <w:jc w:val="both"/>
      </w:pPr>
      <w:r>
        <w:rPr>
          <w:rFonts w:ascii="Arial" w:eastAsia="Arial" w:hAnsi="Arial" w:cs="Arial"/>
          <w:sz w:val="16"/>
        </w:rPr>
        <w:t xml:space="preserve">A felvételi orvosi, pszichológiai, valamint fizikai erőnléti </w:t>
      </w:r>
      <w:proofErr w:type="spellStart"/>
      <w:r>
        <w:rPr>
          <w:rFonts w:ascii="Arial" w:eastAsia="Arial" w:hAnsi="Arial" w:cs="Arial"/>
          <w:sz w:val="16"/>
        </w:rPr>
        <w:t>alkalmasságvizsgálatokból</w:t>
      </w:r>
      <w:proofErr w:type="spellEnd"/>
      <w:r>
        <w:rPr>
          <w:rFonts w:ascii="Arial" w:eastAsia="Arial" w:hAnsi="Arial" w:cs="Arial"/>
          <w:sz w:val="16"/>
        </w:rPr>
        <w:t xml:space="preserve"> áll, amelyeket az egyes megyei rendőri szervek objektumaiban folytatnak le. Az </w:t>
      </w:r>
      <w:proofErr w:type="spellStart"/>
      <w:r>
        <w:rPr>
          <w:rFonts w:ascii="Arial" w:eastAsia="Arial" w:hAnsi="Arial" w:cs="Arial"/>
          <w:sz w:val="16"/>
        </w:rPr>
        <w:t>alkalmasságvizsgálatok</w:t>
      </w:r>
      <w:proofErr w:type="spellEnd"/>
      <w:r>
        <w:rPr>
          <w:rFonts w:ascii="Arial" w:eastAsia="Arial" w:hAnsi="Arial" w:cs="Arial"/>
          <w:sz w:val="16"/>
        </w:rPr>
        <w:t xml:space="preserve"> mellett egy személyes meghallgatáson kell részt venned, amelyet követően az eljárás eredményéről írásban kapsz értesítést. </w:t>
      </w:r>
    </w:p>
    <w:p w:rsidR="00367C77" w:rsidRDefault="00FE7410">
      <w:pPr>
        <w:spacing w:after="12"/>
      </w:pPr>
      <w:r>
        <w:rPr>
          <w:rFonts w:ascii="Arial" w:eastAsia="Arial" w:hAnsi="Arial" w:cs="Arial"/>
          <w:sz w:val="16"/>
        </w:rPr>
        <w:t xml:space="preserve"> </w:t>
      </w:r>
    </w:p>
    <w:p w:rsidR="00367C77" w:rsidRDefault="00FE7410">
      <w:pPr>
        <w:spacing w:after="4" w:line="266" w:lineRule="auto"/>
        <w:ind w:left="24" w:right="13" w:hanging="10"/>
        <w:jc w:val="both"/>
      </w:pPr>
      <w:r>
        <w:rPr>
          <w:rFonts w:ascii="Arial" w:eastAsia="Arial" w:hAnsi="Arial" w:cs="Arial"/>
          <w:sz w:val="16"/>
        </w:rPr>
        <w:t xml:space="preserve">Ha a felvételi eljárást sikerrel teljesíted és az életviteled is kifogástalan, felvételt nyersz az általad választott megyei rendőri szervhez, akik ezt követően küldenek el az ország négy pontján (Miskolc, Körmend, Remeteszőlős, Szeged) található rendőr suli egyikébe. </w:t>
      </w:r>
    </w:p>
    <w:p w:rsidR="00367C77" w:rsidRDefault="00FE7410" w:rsidP="00FE7410">
      <w:pPr>
        <w:spacing w:after="0"/>
      </w:pPr>
      <w:r>
        <w:rPr>
          <w:rFonts w:ascii="Arial" w:eastAsia="Arial" w:hAnsi="Arial" w:cs="Arial"/>
          <w:sz w:val="16"/>
        </w:rPr>
        <w:t xml:space="preserve">  </w:t>
      </w:r>
    </w:p>
    <w:p w:rsidR="00367C77" w:rsidRDefault="00FE7410">
      <w:pPr>
        <w:spacing w:after="0"/>
        <w:ind w:left="-5" w:hanging="10"/>
      </w:pPr>
      <w:r>
        <w:rPr>
          <w:rFonts w:ascii="Arial" w:eastAsia="Arial" w:hAnsi="Arial" w:cs="Arial"/>
          <w:b/>
          <w:color w:val="22418E"/>
          <w:sz w:val="28"/>
        </w:rPr>
        <w:t xml:space="preserve">KÉSZÜLJ FEL </w:t>
      </w:r>
      <w:proofErr w:type="gramStart"/>
      <w:r>
        <w:rPr>
          <w:rFonts w:ascii="Arial" w:eastAsia="Arial" w:hAnsi="Arial" w:cs="Arial"/>
          <w:b/>
          <w:color w:val="22418E"/>
          <w:sz w:val="28"/>
        </w:rPr>
        <w:t>A</w:t>
      </w:r>
      <w:proofErr w:type="gramEnd"/>
      <w:r>
        <w:rPr>
          <w:rFonts w:ascii="Arial" w:eastAsia="Arial" w:hAnsi="Arial" w:cs="Arial"/>
          <w:b/>
          <w:color w:val="22418E"/>
          <w:sz w:val="28"/>
        </w:rPr>
        <w:t xml:space="preserve"> SZOLGÁLATODRA!</w:t>
      </w:r>
      <w:r>
        <w:rPr>
          <w:rFonts w:ascii="Arial" w:eastAsia="Arial" w:hAnsi="Arial" w:cs="Arial"/>
          <w:b/>
          <w:color w:val="22418E"/>
          <w:sz w:val="16"/>
        </w:rPr>
        <w:t xml:space="preserve"> </w:t>
      </w:r>
    </w:p>
    <w:p w:rsidR="00367C77" w:rsidRDefault="00FE7410" w:rsidP="00FE7410">
      <w:pPr>
        <w:spacing w:after="13"/>
      </w:pPr>
      <w:r>
        <w:rPr>
          <w:rFonts w:ascii="Arial" w:eastAsia="Arial" w:hAnsi="Arial" w:cs="Arial"/>
          <w:sz w:val="16"/>
        </w:rPr>
        <w:t xml:space="preserve"> A képzés nappali rendszerű, 10 hónap időtartamú és magába foglalja a Rendőrségnél töltött gyakorlatot is. A sikeres felvételt követően a képzés első 2 </w:t>
      </w:r>
      <w:proofErr w:type="gramStart"/>
      <w:r>
        <w:rPr>
          <w:rFonts w:ascii="Arial" w:eastAsia="Arial" w:hAnsi="Arial" w:cs="Arial"/>
          <w:sz w:val="16"/>
        </w:rPr>
        <w:t>hónapjában munkaviszonyban</w:t>
      </w:r>
      <w:proofErr w:type="gramEnd"/>
      <w:r>
        <w:rPr>
          <w:rFonts w:ascii="Arial" w:eastAsia="Arial" w:hAnsi="Arial" w:cs="Arial"/>
          <w:sz w:val="16"/>
        </w:rPr>
        <w:t xml:space="preserve"> állsz, majd a második hónap végén a Rendőrség „próbaidős” hivatásos állományába kerülsz kinevezésre. A 10 hónap időtartamú képzés sikeres elvégzését követően önálló intézkedésre jogosult, szakmailag felkészített járőrként a Rendőrség közrendvédelmi, közlekedésrendészeti, határrendészeti szakterületén teljesíthetsz szolgálatot, vagy a bevetési egységek csapaterős feladatainak ellátásában vehetsz részt. </w:t>
      </w:r>
    </w:p>
    <w:p w:rsidR="00367C77" w:rsidRDefault="00FE7410">
      <w:pPr>
        <w:spacing w:after="0"/>
      </w:pPr>
      <w:r>
        <w:rPr>
          <w:rFonts w:ascii="Arial" w:eastAsia="Arial" w:hAnsi="Arial" w:cs="Arial"/>
          <w:sz w:val="16"/>
        </w:rPr>
        <w:t xml:space="preserve"> </w:t>
      </w:r>
    </w:p>
    <w:p w:rsidR="00367C77" w:rsidRDefault="00FE7410" w:rsidP="00FE7410">
      <w:pPr>
        <w:spacing w:after="113"/>
      </w:pPr>
      <w:r>
        <w:rPr>
          <w:rFonts w:ascii="Arial" w:eastAsia="Arial" w:hAnsi="Arial" w:cs="Arial"/>
          <w:sz w:val="16"/>
        </w:rPr>
        <w:t xml:space="preserve"> </w:t>
      </w:r>
      <w:r>
        <w:rPr>
          <w:rFonts w:ascii="Arial" w:eastAsia="Arial" w:hAnsi="Arial" w:cs="Arial"/>
          <w:b/>
          <w:color w:val="22418E"/>
          <w:sz w:val="28"/>
        </w:rPr>
        <w:t xml:space="preserve">GONDOLKODJ RENDŐRKÉNT </w:t>
      </w:r>
      <w:proofErr w:type="gramStart"/>
      <w:r>
        <w:rPr>
          <w:rFonts w:ascii="Arial" w:eastAsia="Arial" w:hAnsi="Arial" w:cs="Arial"/>
          <w:b/>
          <w:color w:val="22418E"/>
          <w:sz w:val="28"/>
        </w:rPr>
        <w:t>IS</w:t>
      </w:r>
      <w:proofErr w:type="gramEnd"/>
      <w:r>
        <w:rPr>
          <w:rFonts w:ascii="Arial" w:eastAsia="Arial" w:hAnsi="Arial" w:cs="Arial"/>
          <w:b/>
          <w:color w:val="22418E"/>
          <w:sz w:val="28"/>
        </w:rPr>
        <w:t xml:space="preserve"> KARRIERBEN! </w:t>
      </w:r>
      <w:r>
        <w:rPr>
          <w:rFonts w:ascii="Arial" w:eastAsia="Arial" w:hAnsi="Arial" w:cs="Arial"/>
          <w:sz w:val="16"/>
        </w:rPr>
        <w:t xml:space="preserve"> </w:t>
      </w:r>
    </w:p>
    <w:p w:rsidR="00367C77" w:rsidRDefault="00FE7410">
      <w:pPr>
        <w:spacing w:after="4" w:line="266" w:lineRule="auto"/>
        <w:ind w:left="24" w:right="13" w:hanging="10"/>
        <w:jc w:val="both"/>
      </w:pPr>
      <w:r>
        <w:rPr>
          <w:rFonts w:ascii="Arial" w:eastAsia="Arial" w:hAnsi="Arial" w:cs="Arial"/>
          <w:sz w:val="16"/>
        </w:rPr>
        <w:t xml:space="preserve">Hivatásos rendőrként számodra is biztosított lesz a belátható, tervszerű előmenetel. Pályád során végezz el szaktanfolyamokat, így bűnügyi nyomozó vagy helyszínelő is lehetsz, illetve sok más érdekes beosztást tölthetsz be. </w:t>
      </w:r>
    </w:p>
    <w:p w:rsidR="00367C77" w:rsidRDefault="00FE7410">
      <w:pPr>
        <w:spacing w:after="13"/>
      </w:pPr>
      <w:r>
        <w:rPr>
          <w:rFonts w:ascii="Arial" w:eastAsia="Arial" w:hAnsi="Arial" w:cs="Arial"/>
          <w:sz w:val="16"/>
        </w:rPr>
        <w:t xml:space="preserve"> </w:t>
      </w:r>
    </w:p>
    <w:p w:rsidR="00367C77" w:rsidRDefault="00FE7410">
      <w:pPr>
        <w:spacing w:after="4" w:line="266" w:lineRule="auto"/>
        <w:ind w:left="24" w:right="13" w:hanging="10"/>
        <w:jc w:val="both"/>
      </w:pPr>
      <w:r>
        <w:rPr>
          <w:rFonts w:ascii="Arial" w:eastAsia="Arial" w:hAnsi="Arial" w:cs="Arial"/>
          <w:sz w:val="16"/>
        </w:rPr>
        <w:t xml:space="preserve">A jelentkezés, a felvételi eljárás, valamint a képzés számos elemében eltér más szakképző suli rendjétől. Ezért kérjük, hogy fokozott figyelemmel tanulmányozd a tájékoztatót, hogy megfontoltan dönthess. </w:t>
      </w:r>
    </w:p>
    <w:p w:rsidR="00367C77" w:rsidRDefault="00FE7410">
      <w:pPr>
        <w:spacing w:after="0"/>
      </w:pPr>
      <w:r>
        <w:rPr>
          <w:rFonts w:ascii="Arial" w:eastAsia="Arial" w:hAnsi="Arial" w:cs="Arial"/>
          <w:sz w:val="16"/>
        </w:rPr>
        <w:t xml:space="preserve"> </w:t>
      </w:r>
    </w:p>
    <w:p w:rsidR="00367C77" w:rsidRDefault="00FE7410" w:rsidP="00FE7410">
      <w:pPr>
        <w:spacing w:after="96"/>
      </w:pPr>
      <w:r>
        <w:rPr>
          <w:rFonts w:ascii="Arial" w:eastAsia="Arial" w:hAnsi="Arial" w:cs="Arial"/>
          <w:sz w:val="16"/>
        </w:rPr>
        <w:t xml:space="preserve"> </w:t>
      </w:r>
      <w:r>
        <w:rPr>
          <w:rFonts w:ascii="Arial" w:eastAsia="Arial" w:hAnsi="Arial" w:cs="Arial"/>
          <w:b/>
          <w:color w:val="22418E"/>
          <w:sz w:val="28"/>
        </w:rPr>
        <w:t xml:space="preserve">NE FELEDD! </w:t>
      </w:r>
      <w:r>
        <w:rPr>
          <w:rFonts w:ascii="Arial" w:eastAsia="Arial" w:hAnsi="Arial" w:cs="Arial"/>
          <w:sz w:val="16"/>
        </w:rPr>
        <w:t xml:space="preserve"> </w:t>
      </w:r>
    </w:p>
    <w:p w:rsidR="00367C77" w:rsidRDefault="00FE7410" w:rsidP="00FE7410">
      <w:pPr>
        <w:spacing w:after="4" w:line="266" w:lineRule="auto"/>
        <w:ind w:left="24" w:right="13" w:hanging="10"/>
        <w:jc w:val="both"/>
      </w:pPr>
      <w:r>
        <w:rPr>
          <w:rFonts w:ascii="Arial" w:eastAsia="Arial" w:hAnsi="Arial" w:cs="Arial"/>
          <w:sz w:val="16"/>
        </w:rPr>
        <w:t xml:space="preserve">A 10 hónap időtartamú képzésünkre történő jelentkezéssel élethivatást is választasz, és leendő szolgálati </w:t>
      </w:r>
      <w:proofErr w:type="gramStart"/>
      <w:r>
        <w:rPr>
          <w:rFonts w:ascii="Arial" w:eastAsia="Arial" w:hAnsi="Arial" w:cs="Arial"/>
          <w:sz w:val="16"/>
        </w:rPr>
        <w:t>helyeden</w:t>
      </w:r>
      <w:proofErr w:type="gramEnd"/>
      <w:r>
        <w:rPr>
          <w:rFonts w:ascii="Arial" w:eastAsia="Arial" w:hAnsi="Arial" w:cs="Arial"/>
          <w:sz w:val="16"/>
        </w:rPr>
        <w:t xml:space="preserve"> változatos szakterületeken teljesíthetsz majd szolgálatot! A Rendőrséggel hosszú távra tervezhetsz, még akkor is, ha most nem ez lebeg a szemed előtt.</w:t>
      </w:r>
    </w:p>
    <w:p w:rsidR="00367C77" w:rsidRDefault="00FE7410">
      <w:pPr>
        <w:spacing w:after="143"/>
      </w:pPr>
      <w:r>
        <w:rPr>
          <w:rFonts w:ascii="Arial" w:eastAsia="Arial" w:hAnsi="Arial" w:cs="Arial"/>
          <w:sz w:val="16"/>
        </w:rPr>
        <w:lastRenderedPageBreak/>
        <w:t xml:space="preserve"> </w:t>
      </w:r>
    </w:p>
    <w:p w:rsidR="00367C77" w:rsidRDefault="00FE7410">
      <w:pPr>
        <w:spacing w:after="0"/>
        <w:ind w:left="-5" w:hanging="10"/>
      </w:pPr>
      <w:r>
        <w:rPr>
          <w:rFonts w:ascii="Arial" w:eastAsia="Arial" w:hAnsi="Arial" w:cs="Arial"/>
          <w:b/>
          <w:color w:val="22418E"/>
          <w:sz w:val="28"/>
        </w:rPr>
        <w:t xml:space="preserve">ILLETMÉNY </w:t>
      </w:r>
    </w:p>
    <w:p w:rsidR="00367C77" w:rsidRDefault="00FE7410">
      <w:pPr>
        <w:spacing w:after="45"/>
      </w:pPr>
      <w:r>
        <w:rPr>
          <w:rFonts w:ascii="Times New Roman" w:eastAsia="Times New Roman" w:hAnsi="Times New Roman" w:cs="Times New Roman"/>
          <w:b/>
          <w:sz w:val="16"/>
        </w:rPr>
        <w:t xml:space="preserve"> </w:t>
      </w:r>
    </w:p>
    <w:p w:rsidR="00367C77" w:rsidRDefault="00FE7410">
      <w:pPr>
        <w:spacing w:after="0"/>
        <w:ind w:left="-5" w:hanging="10"/>
      </w:pPr>
      <w:r>
        <w:rPr>
          <w:rFonts w:ascii="Arial" w:eastAsia="Arial" w:hAnsi="Arial" w:cs="Arial"/>
          <w:b/>
          <w:color w:val="22418E"/>
          <w:sz w:val="16"/>
          <w:u w:val="single" w:color="22418E"/>
        </w:rPr>
        <w:t>Közbiztonsági rendőrjárőr képzés</w:t>
      </w:r>
      <w:r>
        <w:rPr>
          <w:rFonts w:ascii="Arial" w:eastAsia="Arial" w:hAnsi="Arial" w:cs="Arial"/>
          <w:b/>
          <w:color w:val="22418E"/>
          <w:sz w:val="16"/>
        </w:rPr>
        <w:t xml:space="preserve">: </w:t>
      </w:r>
    </w:p>
    <w:p w:rsidR="00367C77" w:rsidRDefault="00FE7410">
      <w:pPr>
        <w:spacing w:after="11"/>
      </w:pPr>
      <w:r>
        <w:rPr>
          <w:rFonts w:ascii="Arial" w:eastAsia="Arial" w:hAnsi="Arial" w:cs="Arial"/>
          <w:b/>
          <w:sz w:val="16"/>
        </w:rPr>
        <w:t xml:space="preserve"> </w:t>
      </w:r>
    </w:p>
    <w:p w:rsidR="00367C77" w:rsidRDefault="00FE7410">
      <w:pPr>
        <w:spacing w:after="4" w:line="266" w:lineRule="auto"/>
        <w:ind w:left="24" w:right="13" w:hanging="10"/>
        <w:jc w:val="both"/>
      </w:pPr>
      <w:r>
        <w:rPr>
          <w:rFonts w:ascii="Arial" w:eastAsia="Arial" w:hAnsi="Arial" w:cs="Arial"/>
          <w:sz w:val="16"/>
        </w:rPr>
        <w:t xml:space="preserve">A </w:t>
      </w:r>
      <w:r>
        <w:rPr>
          <w:rFonts w:ascii="Arial" w:eastAsia="Arial" w:hAnsi="Arial" w:cs="Arial"/>
          <w:b/>
          <w:sz w:val="16"/>
        </w:rPr>
        <w:t xml:space="preserve">megyei rendőr-főkapitányság állományában </w:t>
      </w:r>
      <w:r>
        <w:rPr>
          <w:rFonts w:ascii="Arial" w:eastAsia="Arial" w:hAnsi="Arial" w:cs="Arial"/>
          <w:sz w:val="16"/>
        </w:rPr>
        <w:t>a képzés</w:t>
      </w:r>
      <w:r>
        <w:rPr>
          <w:rFonts w:ascii="Arial" w:eastAsia="Arial" w:hAnsi="Arial" w:cs="Arial"/>
          <w:b/>
          <w:color w:val="22418E"/>
          <w:sz w:val="16"/>
        </w:rPr>
        <w:t xml:space="preserve"> első két hónap</w:t>
      </w:r>
      <w:r>
        <w:rPr>
          <w:rFonts w:ascii="Arial" w:eastAsia="Arial" w:hAnsi="Arial" w:cs="Arial"/>
          <w:sz w:val="16"/>
        </w:rPr>
        <w:t>jában a garantált bérminimumot (</w:t>
      </w:r>
      <w:r>
        <w:rPr>
          <w:rFonts w:ascii="Arial" w:eastAsia="Arial" w:hAnsi="Arial" w:cs="Arial"/>
          <w:b/>
          <w:color w:val="22418E"/>
          <w:sz w:val="16"/>
        </w:rPr>
        <w:t>bruttó 235.666 Ft</w:t>
      </w:r>
      <w:r>
        <w:rPr>
          <w:rFonts w:ascii="Arial" w:eastAsia="Arial" w:hAnsi="Arial" w:cs="Arial"/>
          <w:sz w:val="16"/>
        </w:rPr>
        <w:t xml:space="preserve">/hó munkabér), – a képzés harmadik hónapjától – a hivatásos szolgálati jogviszonyba lépés napjától </w:t>
      </w:r>
      <w:r>
        <w:rPr>
          <w:rFonts w:ascii="Arial" w:eastAsia="Arial" w:hAnsi="Arial" w:cs="Arial"/>
          <w:b/>
          <w:color w:val="22418E"/>
          <w:sz w:val="16"/>
        </w:rPr>
        <w:t>bruttó 258.997 Ft</w:t>
      </w:r>
      <w:r>
        <w:rPr>
          <w:rFonts w:ascii="Arial" w:eastAsia="Arial" w:hAnsi="Arial" w:cs="Arial"/>
          <w:sz w:val="16"/>
        </w:rPr>
        <w:t xml:space="preserve">/hó juttatást kapsz. A megállapított juttatások a </w:t>
      </w:r>
      <w:proofErr w:type="spellStart"/>
      <w:r>
        <w:rPr>
          <w:rFonts w:ascii="Arial" w:eastAsia="Arial" w:hAnsi="Arial" w:cs="Arial"/>
          <w:sz w:val="16"/>
        </w:rPr>
        <w:t>cafeteria</w:t>
      </w:r>
      <w:proofErr w:type="spellEnd"/>
      <w:r>
        <w:rPr>
          <w:rFonts w:ascii="Arial" w:eastAsia="Arial" w:hAnsi="Arial" w:cs="Arial"/>
          <w:sz w:val="16"/>
        </w:rPr>
        <w:t xml:space="preserve"> havi szintű mértékét is bruttó 16.666 Ft tartalmazzák. </w:t>
      </w:r>
    </w:p>
    <w:p w:rsidR="00367C77" w:rsidRDefault="00FE7410">
      <w:pPr>
        <w:spacing w:after="9"/>
      </w:pPr>
      <w:r>
        <w:rPr>
          <w:rFonts w:ascii="Arial" w:eastAsia="Arial" w:hAnsi="Arial" w:cs="Arial"/>
          <w:sz w:val="16"/>
        </w:rPr>
        <w:t xml:space="preserve"> </w:t>
      </w:r>
    </w:p>
    <w:p w:rsidR="00367C77" w:rsidRDefault="00FE7410">
      <w:pPr>
        <w:spacing w:after="3" w:line="267" w:lineRule="auto"/>
        <w:ind w:left="-5" w:hanging="10"/>
      </w:pPr>
      <w:r>
        <w:rPr>
          <w:rFonts w:ascii="Arial" w:eastAsia="Arial" w:hAnsi="Arial" w:cs="Arial"/>
          <w:sz w:val="16"/>
        </w:rPr>
        <w:t xml:space="preserve">A </w:t>
      </w:r>
      <w:r>
        <w:rPr>
          <w:rFonts w:ascii="Arial" w:eastAsia="Arial" w:hAnsi="Arial" w:cs="Arial"/>
          <w:b/>
          <w:sz w:val="16"/>
        </w:rPr>
        <w:t xml:space="preserve">Budapesti Rendőr-főkapitányság állományában </w:t>
      </w:r>
      <w:r>
        <w:rPr>
          <w:rFonts w:ascii="Arial" w:eastAsia="Arial" w:hAnsi="Arial" w:cs="Arial"/>
          <w:sz w:val="16"/>
        </w:rPr>
        <w:t>a képzés</w:t>
      </w:r>
      <w:r>
        <w:rPr>
          <w:rFonts w:ascii="Arial" w:eastAsia="Arial" w:hAnsi="Arial" w:cs="Arial"/>
          <w:b/>
          <w:color w:val="22418E"/>
          <w:sz w:val="16"/>
        </w:rPr>
        <w:t xml:space="preserve"> első két hónap</w:t>
      </w:r>
      <w:r>
        <w:rPr>
          <w:rFonts w:ascii="Arial" w:eastAsia="Arial" w:hAnsi="Arial" w:cs="Arial"/>
          <w:sz w:val="16"/>
        </w:rPr>
        <w:t>jában a garantált bérminimumot (</w:t>
      </w:r>
      <w:r>
        <w:rPr>
          <w:rFonts w:ascii="Arial" w:eastAsia="Arial" w:hAnsi="Arial" w:cs="Arial"/>
          <w:b/>
          <w:color w:val="22418E"/>
          <w:sz w:val="16"/>
        </w:rPr>
        <w:t>bruttó 235.666 Ft</w:t>
      </w:r>
      <w:r>
        <w:rPr>
          <w:rFonts w:ascii="Arial" w:eastAsia="Arial" w:hAnsi="Arial" w:cs="Arial"/>
          <w:sz w:val="16"/>
        </w:rPr>
        <w:t xml:space="preserve">/hó munkabér), – a képzés harmadik hónapjától – a hivatásos szolgálati jogviszonyba lépés napjától </w:t>
      </w:r>
      <w:r>
        <w:rPr>
          <w:rFonts w:ascii="Arial" w:eastAsia="Arial" w:hAnsi="Arial" w:cs="Arial"/>
          <w:b/>
          <w:color w:val="22418E"/>
          <w:sz w:val="16"/>
        </w:rPr>
        <w:t>bruttó 269.663 Ft</w:t>
      </w:r>
      <w:r>
        <w:rPr>
          <w:rFonts w:ascii="Arial" w:eastAsia="Arial" w:hAnsi="Arial" w:cs="Arial"/>
          <w:sz w:val="16"/>
        </w:rPr>
        <w:t xml:space="preserve">/hó juttatást kapsz. A megállapított juttatások a </w:t>
      </w:r>
      <w:proofErr w:type="spellStart"/>
      <w:r>
        <w:rPr>
          <w:rFonts w:ascii="Arial" w:eastAsia="Arial" w:hAnsi="Arial" w:cs="Arial"/>
          <w:sz w:val="16"/>
        </w:rPr>
        <w:t>cafeteria</w:t>
      </w:r>
      <w:proofErr w:type="spellEnd"/>
      <w:r>
        <w:rPr>
          <w:rFonts w:ascii="Arial" w:eastAsia="Arial" w:hAnsi="Arial" w:cs="Arial"/>
          <w:sz w:val="16"/>
        </w:rPr>
        <w:t xml:space="preserve"> havi szintű mértékét is bruttó 16.666 Ft tartalmazzák. </w:t>
      </w:r>
    </w:p>
    <w:p w:rsidR="00367C77" w:rsidRDefault="00FE7410">
      <w:pPr>
        <w:spacing w:after="8"/>
      </w:pPr>
      <w:r>
        <w:rPr>
          <w:rFonts w:ascii="Arial" w:eastAsia="Arial" w:hAnsi="Arial" w:cs="Arial"/>
          <w:sz w:val="16"/>
        </w:rPr>
        <w:t xml:space="preserve"> </w:t>
      </w:r>
    </w:p>
    <w:p w:rsidR="00367C77" w:rsidRDefault="00FE7410">
      <w:pPr>
        <w:spacing w:after="4" w:line="266" w:lineRule="auto"/>
        <w:ind w:left="24" w:right="13" w:hanging="10"/>
        <w:jc w:val="both"/>
      </w:pPr>
      <w:r>
        <w:rPr>
          <w:rFonts w:ascii="Arial" w:eastAsia="Arial" w:hAnsi="Arial" w:cs="Arial"/>
          <w:sz w:val="16"/>
        </w:rPr>
        <w:t xml:space="preserve">A </w:t>
      </w:r>
      <w:r>
        <w:rPr>
          <w:rFonts w:ascii="Arial" w:eastAsia="Arial" w:hAnsi="Arial" w:cs="Arial"/>
          <w:b/>
          <w:sz w:val="16"/>
        </w:rPr>
        <w:t>Repülőtéri Rendőr Igazgatóság állományában</w:t>
      </w:r>
      <w:r>
        <w:rPr>
          <w:rFonts w:ascii="Arial" w:eastAsia="Arial" w:hAnsi="Arial" w:cs="Arial"/>
          <w:sz w:val="16"/>
        </w:rPr>
        <w:t xml:space="preserve"> a képzés</w:t>
      </w:r>
      <w:r>
        <w:rPr>
          <w:rFonts w:ascii="Arial" w:eastAsia="Arial" w:hAnsi="Arial" w:cs="Arial"/>
          <w:b/>
          <w:sz w:val="16"/>
        </w:rPr>
        <w:t xml:space="preserve"> </w:t>
      </w:r>
      <w:r>
        <w:rPr>
          <w:rFonts w:ascii="Arial" w:eastAsia="Arial" w:hAnsi="Arial" w:cs="Arial"/>
          <w:b/>
          <w:color w:val="22418E"/>
          <w:sz w:val="16"/>
        </w:rPr>
        <w:t>első két hónap</w:t>
      </w:r>
      <w:r>
        <w:rPr>
          <w:rFonts w:ascii="Arial" w:eastAsia="Arial" w:hAnsi="Arial" w:cs="Arial"/>
          <w:sz w:val="16"/>
        </w:rPr>
        <w:t>jában a garantált bérminimumot (</w:t>
      </w:r>
      <w:r>
        <w:rPr>
          <w:rFonts w:ascii="Arial" w:eastAsia="Arial" w:hAnsi="Arial" w:cs="Arial"/>
          <w:b/>
          <w:color w:val="22418E"/>
          <w:sz w:val="16"/>
        </w:rPr>
        <w:t>bruttó 235.666 Ft</w:t>
      </w:r>
      <w:r>
        <w:rPr>
          <w:rFonts w:ascii="Arial" w:eastAsia="Arial" w:hAnsi="Arial" w:cs="Arial"/>
          <w:sz w:val="16"/>
        </w:rPr>
        <w:t xml:space="preserve">/hó munkabér), – a képzés harmadik hónapjától – a hivatásos szolgálati jogviszonyba lépés napjától </w:t>
      </w:r>
      <w:r>
        <w:rPr>
          <w:rFonts w:ascii="Arial" w:eastAsia="Arial" w:hAnsi="Arial" w:cs="Arial"/>
          <w:b/>
          <w:color w:val="22418E"/>
          <w:sz w:val="16"/>
        </w:rPr>
        <w:t>bruttó 280.229 Ft/</w:t>
      </w:r>
      <w:r>
        <w:rPr>
          <w:rFonts w:ascii="Arial" w:eastAsia="Arial" w:hAnsi="Arial" w:cs="Arial"/>
          <w:sz w:val="16"/>
        </w:rPr>
        <w:t xml:space="preserve">hó juttatást kapsz. A megállapított juttatások a </w:t>
      </w:r>
      <w:proofErr w:type="spellStart"/>
      <w:r>
        <w:rPr>
          <w:rFonts w:ascii="Arial" w:eastAsia="Arial" w:hAnsi="Arial" w:cs="Arial"/>
          <w:sz w:val="16"/>
        </w:rPr>
        <w:t>cafeteria</w:t>
      </w:r>
      <w:proofErr w:type="spellEnd"/>
      <w:r>
        <w:rPr>
          <w:rFonts w:ascii="Arial" w:eastAsia="Arial" w:hAnsi="Arial" w:cs="Arial"/>
          <w:sz w:val="16"/>
        </w:rPr>
        <w:t xml:space="preserve"> havi szintű mértékét is bruttó 16.666 Ft tartalmazzák. </w:t>
      </w:r>
    </w:p>
    <w:p w:rsidR="00367C77" w:rsidRDefault="00FE7410">
      <w:pPr>
        <w:spacing w:after="9"/>
      </w:pPr>
      <w:r>
        <w:rPr>
          <w:rFonts w:ascii="Arial" w:eastAsia="Arial" w:hAnsi="Arial" w:cs="Arial"/>
          <w:sz w:val="16"/>
        </w:rPr>
        <w:t xml:space="preserve"> </w:t>
      </w:r>
    </w:p>
    <w:p w:rsidR="00367C77" w:rsidRDefault="00FE7410">
      <w:pPr>
        <w:spacing w:after="4" w:line="266" w:lineRule="auto"/>
        <w:ind w:left="24" w:right="13" w:hanging="10"/>
        <w:jc w:val="both"/>
      </w:pPr>
      <w:r>
        <w:rPr>
          <w:rFonts w:ascii="Arial" w:eastAsia="Arial" w:hAnsi="Arial" w:cs="Arial"/>
          <w:sz w:val="16"/>
        </w:rPr>
        <w:t xml:space="preserve">A </w:t>
      </w:r>
      <w:r>
        <w:rPr>
          <w:rFonts w:ascii="Arial" w:eastAsia="Arial" w:hAnsi="Arial" w:cs="Arial"/>
          <w:b/>
          <w:sz w:val="16"/>
        </w:rPr>
        <w:t xml:space="preserve">Készenléti Rendőrség állományában </w:t>
      </w:r>
      <w:r>
        <w:rPr>
          <w:rFonts w:ascii="Arial" w:eastAsia="Arial" w:hAnsi="Arial" w:cs="Arial"/>
          <w:sz w:val="16"/>
        </w:rPr>
        <w:t>a képzés</w:t>
      </w:r>
      <w:r>
        <w:rPr>
          <w:rFonts w:ascii="Arial" w:eastAsia="Arial" w:hAnsi="Arial" w:cs="Arial"/>
          <w:b/>
          <w:color w:val="22418E"/>
          <w:sz w:val="16"/>
        </w:rPr>
        <w:t xml:space="preserve"> első két hónap</w:t>
      </w:r>
      <w:r>
        <w:rPr>
          <w:rFonts w:ascii="Arial" w:eastAsia="Arial" w:hAnsi="Arial" w:cs="Arial"/>
          <w:sz w:val="16"/>
        </w:rPr>
        <w:t>jában a garantált bérminimumot (</w:t>
      </w:r>
      <w:r>
        <w:rPr>
          <w:rFonts w:ascii="Arial" w:eastAsia="Arial" w:hAnsi="Arial" w:cs="Arial"/>
          <w:b/>
          <w:color w:val="22418E"/>
          <w:sz w:val="16"/>
        </w:rPr>
        <w:t>bruttó 235.666 Ft</w:t>
      </w:r>
      <w:r>
        <w:rPr>
          <w:rFonts w:ascii="Arial" w:eastAsia="Arial" w:hAnsi="Arial" w:cs="Arial"/>
          <w:sz w:val="16"/>
        </w:rPr>
        <w:t xml:space="preserve">/hó munkabér), – a képzés harmadik hónapjától – a hivatásos szolgálati jogviszonyba lépés napjától </w:t>
      </w:r>
      <w:r>
        <w:rPr>
          <w:rFonts w:ascii="Arial" w:eastAsia="Arial" w:hAnsi="Arial" w:cs="Arial"/>
          <w:b/>
          <w:color w:val="22418E"/>
          <w:sz w:val="16"/>
        </w:rPr>
        <w:t>bruttó 322.764 Ft</w:t>
      </w:r>
      <w:r>
        <w:rPr>
          <w:rFonts w:ascii="Arial" w:eastAsia="Arial" w:hAnsi="Arial" w:cs="Arial"/>
          <w:sz w:val="16"/>
        </w:rPr>
        <w:t xml:space="preserve">/hó juttatást kapsz. A megállapított juttatások a </w:t>
      </w:r>
      <w:proofErr w:type="spellStart"/>
      <w:r>
        <w:rPr>
          <w:rFonts w:ascii="Arial" w:eastAsia="Arial" w:hAnsi="Arial" w:cs="Arial"/>
          <w:sz w:val="16"/>
        </w:rPr>
        <w:t>cafeteria</w:t>
      </w:r>
      <w:proofErr w:type="spellEnd"/>
      <w:r>
        <w:rPr>
          <w:rFonts w:ascii="Arial" w:eastAsia="Arial" w:hAnsi="Arial" w:cs="Arial"/>
          <w:sz w:val="16"/>
        </w:rPr>
        <w:t xml:space="preserve"> havi szintű mértékét bruttó is 16.666 Ft tartalmazzák. </w:t>
      </w:r>
    </w:p>
    <w:p w:rsidR="00367C77" w:rsidRDefault="00FE7410">
      <w:pPr>
        <w:spacing w:after="0"/>
      </w:pPr>
      <w:r>
        <w:rPr>
          <w:rFonts w:ascii="Arial" w:eastAsia="Arial" w:hAnsi="Arial" w:cs="Arial"/>
          <w:sz w:val="16"/>
        </w:rPr>
        <w:t xml:space="preserve"> </w:t>
      </w:r>
    </w:p>
    <w:p w:rsidR="00367C77" w:rsidRDefault="00FE7410" w:rsidP="00FE7410">
      <w:pPr>
        <w:spacing w:after="8"/>
      </w:pPr>
      <w:r>
        <w:rPr>
          <w:rFonts w:ascii="Arial" w:eastAsia="Arial" w:hAnsi="Arial" w:cs="Arial"/>
          <w:sz w:val="16"/>
        </w:rPr>
        <w:t xml:space="preserve"> </w:t>
      </w:r>
      <w:proofErr w:type="spellStart"/>
      <w:r>
        <w:rPr>
          <w:rFonts w:ascii="Arial" w:eastAsia="Arial" w:hAnsi="Arial" w:cs="Arial"/>
          <w:b/>
          <w:color w:val="22418E"/>
          <w:sz w:val="16"/>
          <w:u w:val="single" w:color="22418E"/>
        </w:rPr>
        <w:t>Határrendész</w:t>
      </w:r>
      <w:proofErr w:type="spellEnd"/>
      <w:r>
        <w:rPr>
          <w:rFonts w:ascii="Arial" w:eastAsia="Arial" w:hAnsi="Arial" w:cs="Arial"/>
          <w:b/>
          <w:color w:val="22418E"/>
          <w:sz w:val="16"/>
          <w:u w:val="single" w:color="22418E"/>
        </w:rPr>
        <w:t xml:space="preserve"> és útlevélkezelő rendőrjárőr képzés</w:t>
      </w:r>
      <w:r>
        <w:rPr>
          <w:rFonts w:ascii="Arial" w:eastAsia="Arial" w:hAnsi="Arial" w:cs="Arial"/>
          <w:b/>
          <w:color w:val="22418E"/>
          <w:sz w:val="16"/>
        </w:rPr>
        <w:t xml:space="preserve">: </w:t>
      </w:r>
    </w:p>
    <w:p w:rsidR="00367C77" w:rsidRDefault="00FE7410">
      <w:pPr>
        <w:spacing w:after="10"/>
      </w:pPr>
      <w:r>
        <w:rPr>
          <w:rFonts w:ascii="Arial" w:eastAsia="Arial" w:hAnsi="Arial" w:cs="Arial"/>
          <w:sz w:val="16"/>
        </w:rPr>
        <w:t xml:space="preserve"> </w:t>
      </w:r>
    </w:p>
    <w:p w:rsidR="00367C77" w:rsidRDefault="00FE7410">
      <w:pPr>
        <w:spacing w:after="4" w:line="266" w:lineRule="auto"/>
        <w:ind w:left="24" w:right="13" w:hanging="10"/>
        <w:jc w:val="both"/>
      </w:pPr>
      <w:r>
        <w:rPr>
          <w:rFonts w:ascii="Arial" w:eastAsia="Arial" w:hAnsi="Arial" w:cs="Arial"/>
          <w:sz w:val="16"/>
        </w:rPr>
        <w:t xml:space="preserve">A </w:t>
      </w:r>
      <w:r>
        <w:rPr>
          <w:rFonts w:ascii="Arial" w:eastAsia="Arial" w:hAnsi="Arial" w:cs="Arial"/>
          <w:b/>
          <w:sz w:val="16"/>
        </w:rPr>
        <w:t xml:space="preserve">megyei rendőr-főkapitányság állományában </w:t>
      </w:r>
      <w:proofErr w:type="spellStart"/>
      <w:r>
        <w:rPr>
          <w:rFonts w:ascii="Arial" w:eastAsia="Arial" w:hAnsi="Arial" w:cs="Arial"/>
          <w:b/>
          <w:sz w:val="16"/>
        </w:rPr>
        <w:t>határrendész</w:t>
      </w:r>
      <w:proofErr w:type="spellEnd"/>
      <w:r>
        <w:rPr>
          <w:rFonts w:ascii="Arial" w:eastAsia="Arial" w:hAnsi="Arial" w:cs="Arial"/>
          <w:b/>
          <w:sz w:val="16"/>
        </w:rPr>
        <w:t xml:space="preserve"> és útlevélkezelő rendőrjárőrként</w:t>
      </w:r>
      <w:r>
        <w:rPr>
          <w:rFonts w:ascii="Arial" w:eastAsia="Arial" w:hAnsi="Arial" w:cs="Arial"/>
          <w:sz w:val="16"/>
        </w:rPr>
        <w:t xml:space="preserve"> a képzés </w:t>
      </w:r>
      <w:r>
        <w:rPr>
          <w:rFonts w:ascii="Arial" w:eastAsia="Arial" w:hAnsi="Arial" w:cs="Arial"/>
          <w:b/>
          <w:color w:val="22418E"/>
          <w:sz w:val="16"/>
        </w:rPr>
        <w:t>első két hónap</w:t>
      </w:r>
      <w:r>
        <w:rPr>
          <w:rFonts w:ascii="Arial" w:eastAsia="Arial" w:hAnsi="Arial" w:cs="Arial"/>
          <w:sz w:val="16"/>
        </w:rPr>
        <w:t>jában a garantált bérminimumot (</w:t>
      </w:r>
      <w:r>
        <w:rPr>
          <w:rFonts w:ascii="Arial" w:eastAsia="Arial" w:hAnsi="Arial" w:cs="Arial"/>
          <w:b/>
          <w:color w:val="22418E"/>
          <w:sz w:val="16"/>
        </w:rPr>
        <w:t>bruttó 235.666 Ft</w:t>
      </w:r>
      <w:r>
        <w:rPr>
          <w:rFonts w:ascii="Arial" w:eastAsia="Arial" w:hAnsi="Arial" w:cs="Arial"/>
          <w:sz w:val="16"/>
        </w:rPr>
        <w:t xml:space="preserve">/hó munkabér), – a képzés harmadik hónapjától – a hivatásos szolgálati jogviszonyba lépés napjától </w:t>
      </w:r>
      <w:r>
        <w:rPr>
          <w:rFonts w:ascii="Arial" w:eastAsia="Arial" w:hAnsi="Arial" w:cs="Arial"/>
          <w:b/>
          <w:color w:val="22418E"/>
          <w:sz w:val="16"/>
        </w:rPr>
        <w:t>bruttó 258.997 Ft</w:t>
      </w:r>
      <w:r>
        <w:rPr>
          <w:rFonts w:ascii="Arial" w:eastAsia="Arial" w:hAnsi="Arial" w:cs="Arial"/>
          <w:sz w:val="16"/>
        </w:rPr>
        <w:t xml:space="preserve">/hó juttatást kapsz. A képzést követően határátkelőhelyen útlevélkezelői vagy a határátkelőhely forgalmának ellenőrzésével kapcsolatos feladatot ténylegesen ellátó személyként a kezdő béred </w:t>
      </w:r>
      <w:r>
        <w:rPr>
          <w:rFonts w:ascii="Arial" w:eastAsia="Arial" w:hAnsi="Arial" w:cs="Arial"/>
          <w:b/>
          <w:color w:val="22418E"/>
          <w:sz w:val="16"/>
        </w:rPr>
        <w:t>bruttó 301.562 Ft/hó</w:t>
      </w:r>
      <w:r>
        <w:rPr>
          <w:rFonts w:ascii="Arial" w:eastAsia="Arial" w:hAnsi="Arial" w:cs="Arial"/>
          <w:sz w:val="16"/>
        </w:rPr>
        <w:t xml:space="preserve"> lesz. A megállapított juttatások a </w:t>
      </w:r>
      <w:proofErr w:type="spellStart"/>
      <w:r>
        <w:rPr>
          <w:rFonts w:ascii="Arial" w:eastAsia="Arial" w:hAnsi="Arial" w:cs="Arial"/>
          <w:sz w:val="16"/>
        </w:rPr>
        <w:t>cafeteria</w:t>
      </w:r>
      <w:proofErr w:type="spellEnd"/>
      <w:r>
        <w:rPr>
          <w:rFonts w:ascii="Arial" w:eastAsia="Arial" w:hAnsi="Arial" w:cs="Arial"/>
          <w:sz w:val="16"/>
        </w:rPr>
        <w:t xml:space="preserve"> havi szintű mértékét is bruttó 16.666 Ft tartalmazzák. </w:t>
      </w:r>
    </w:p>
    <w:p w:rsidR="00367C77" w:rsidRDefault="00FE7410">
      <w:pPr>
        <w:spacing w:after="10"/>
      </w:pPr>
      <w:r>
        <w:rPr>
          <w:rFonts w:ascii="Arial" w:eastAsia="Arial" w:hAnsi="Arial" w:cs="Arial"/>
          <w:sz w:val="16"/>
        </w:rPr>
        <w:t xml:space="preserve"> </w:t>
      </w:r>
    </w:p>
    <w:p w:rsidR="00367C77" w:rsidRDefault="00FE7410">
      <w:pPr>
        <w:spacing w:after="4" w:line="266" w:lineRule="auto"/>
        <w:ind w:left="24" w:right="13" w:hanging="10"/>
        <w:jc w:val="both"/>
      </w:pPr>
      <w:r>
        <w:rPr>
          <w:rFonts w:ascii="Arial" w:eastAsia="Arial" w:hAnsi="Arial" w:cs="Arial"/>
          <w:sz w:val="16"/>
        </w:rPr>
        <w:t xml:space="preserve">A </w:t>
      </w:r>
      <w:r>
        <w:rPr>
          <w:rFonts w:ascii="Arial" w:eastAsia="Arial" w:hAnsi="Arial" w:cs="Arial"/>
          <w:b/>
          <w:sz w:val="16"/>
        </w:rPr>
        <w:t>Repülőtéri Rendőr Igazgatóság állományában</w:t>
      </w:r>
      <w:r>
        <w:rPr>
          <w:rFonts w:ascii="Arial" w:eastAsia="Arial" w:hAnsi="Arial" w:cs="Arial"/>
          <w:sz w:val="16"/>
        </w:rPr>
        <w:t xml:space="preserve"> a képzés</w:t>
      </w:r>
      <w:r>
        <w:rPr>
          <w:rFonts w:ascii="Arial" w:eastAsia="Arial" w:hAnsi="Arial" w:cs="Arial"/>
          <w:b/>
          <w:sz w:val="16"/>
        </w:rPr>
        <w:t xml:space="preserve"> </w:t>
      </w:r>
      <w:r>
        <w:rPr>
          <w:rFonts w:ascii="Arial" w:eastAsia="Arial" w:hAnsi="Arial" w:cs="Arial"/>
          <w:b/>
          <w:color w:val="22418E"/>
          <w:sz w:val="16"/>
        </w:rPr>
        <w:t>első két hónap</w:t>
      </w:r>
      <w:r>
        <w:rPr>
          <w:rFonts w:ascii="Arial" w:eastAsia="Arial" w:hAnsi="Arial" w:cs="Arial"/>
          <w:sz w:val="16"/>
        </w:rPr>
        <w:t>jában a garantált bérminimumot (</w:t>
      </w:r>
      <w:r>
        <w:rPr>
          <w:rFonts w:ascii="Arial" w:eastAsia="Arial" w:hAnsi="Arial" w:cs="Arial"/>
          <w:b/>
          <w:color w:val="22418E"/>
          <w:sz w:val="16"/>
        </w:rPr>
        <w:t>bruttó 235.666 Ft</w:t>
      </w:r>
      <w:r>
        <w:rPr>
          <w:rFonts w:ascii="Arial" w:eastAsia="Arial" w:hAnsi="Arial" w:cs="Arial"/>
          <w:sz w:val="16"/>
        </w:rPr>
        <w:t xml:space="preserve">/hó munkabér), – a képzés harmadik hónapjától – a hivatásos szolgálati jogviszonyba lépés napjától </w:t>
      </w:r>
      <w:r>
        <w:rPr>
          <w:rFonts w:ascii="Arial" w:eastAsia="Arial" w:hAnsi="Arial" w:cs="Arial"/>
          <w:b/>
          <w:color w:val="22418E"/>
          <w:sz w:val="16"/>
        </w:rPr>
        <w:t>bruttó 280.229 Ft/</w:t>
      </w:r>
      <w:r>
        <w:rPr>
          <w:rFonts w:ascii="Arial" w:eastAsia="Arial" w:hAnsi="Arial" w:cs="Arial"/>
          <w:sz w:val="16"/>
        </w:rPr>
        <w:t xml:space="preserve">hó juttatást kapsz. A megállapított juttatások a </w:t>
      </w:r>
      <w:proofErr w:type="spellStart"/>
      <w:r>
        <w:rPr>
          <w:rFonts w:ascii="Arial" w:eastAsia="Arial" w:hAnsi="Arial" w:cs="Arial"/>
          <w:sz w:val="16"/>
        </w:rPr>
        <w:t>cafeteria</w:t>
      </w:r>
      <w:proofErr w:type="spellEnd"/>
      <w:r>
        <w:rPr>
          <w:rFonts w:ascii="Arial" w:eastAsia="Arial" w:hAnsi="Arial" w:cs="Arial"/>
          <w:sz w:val="16"/>
        </w:rPr>
        <w:t xml:space="preserve"> havi szintű mértékét is bruttó 16.666 Ft tartalmazzák. </w:t>
      </w:r>
    </w:p>
    <w:p w:rsidR="00367C77" w:rsidRDefault="00FE7410">
      <w:pPr>
        <w:spacing w:after="11"/>
      </w:pPr>
      <w:r>
        <w:rPr>
          <w:rFonts w:ascii="Arial" w:eastAsia="Arial" w:hAnsi="Arial" w:cs="Arial"/>
          <w:sz w:val="16"/>
        </w:rPr>
        <w:t xml:space="preserve"> </w:t>
      </w:r>
    </w:p>
    <w:p w:rsidR="00367C77" w:rsidRDefault="00FE7410">
      <w:pPr>
        <w:spacing w:after="141" w:line="266" w:lineRule="auto"/>
        <w:ind w:left="24" w:right="7405" w:hanging="10"/>
        <w:jc w:val="both"/>
      </w:pPr>
      <w:r>
        <w:rPr>
          <w:rFonts w:ascii="Arial" w:eastAsia="Arial" w:hAnsi="Arial" w:cs="Arial"/>
          <w:sz w:val="16"/>
        </w:rPr>
        <w:t xml:space="preserve">Az illetményalap összege: bruttó 38.650 Ft  </w:t>
      </w:r>
    </w:p>
    <w:p w:rsidR="00367C77" w:rsidRDefault="00FE7410">
      <w:pPr>
        <w:spacing w:after="0"/>
        <w:ind w:left="-5" w:hanging="10"/>
      </w:pPr>
      <w:r>
        <w:rPr>
          <w:rFonts w:ascii="Arial" w:eastAsia="Arial" w:hAnsi="Arial" w:cs="Arial"/>
          <w:b/>
          <w:color w:val="22418E"/>
          <w:sz w:val="28"/>
        </w:rPr>
        <w:t xml:space="preserve">EGYÉB PÓTLÉKOK </w:t>
      </w:r>
    </w:p>
    <w:p w:rsidR="00367C77" w:rsidRDefault="00FE7410">
      <w:pPr>
        <w:spacing w:after="11"/>
      </w:pPr>
      <w:r>
        <w:rPr>
          <w:rFonts w:ascii="Arial" w:eastAsia="Arial" w:hAnsi="Arial" w:cs="Arial"/>
          <w:sz w:val="16"/>
        </w:rPr>
        <w:t xml:space="preserve"> </w:t>
      </w:r>
    </w:p>
    <w:p w:rsidR="00367C77" w:rsidRDefault="00FE7410">
      <w:pPr>
        <w:numPr>
          <w:ilvl w:val="0"/>
          <w:numId w:val="2"/>
        </w:numPr>
        <w:spacing w:after="4" w:line="266" w:lineRule="auto"/>
        <w:ind w:right="13" w:hanging="151"/>
        <w:jc w:val="both"/>
      </w:pPr>
      <w:r>
        <w:rPr>
          <w:rFonts w:ascii="Arial" w:eastAsia="Arial" w:hAnsi="Arial" w:cs="Arial"/>
          <w:sz w:val="16"/>
        </w:rPr>
        <w:t xml:space="preserve">angol, német, francia, kínai, arab és orosz nyelvvizsgával rendelkezők a nyelvvizsga típusától, szintjétől függően alanyi jogon, nyelvvizsgánként idegennyelv-tudási pótlékra jogosultak, amelynek összege havi 5798 Ft-tól 38 650 Ft összegig terjedhet, </w:t>
      </w:r>
    </w:p>
    <w:p w:rsidR="00367C77" w:rsidRDefault="00FE7410">
      <w:pPr>
        <w:numPr>
          <w:ilvl w:val="0"/>
          <w:numId w:val="2"/>
        </w:numPr>
        <w:spacing w:after="4" w:line="266" w:lineRule="auto"/>
        <w:ind w:right="13" w:hanging="151"/>
        <w:jc w:val="both"/>
      </w:pPr>
      <w:r>
        <w:rPr>
          <w:rFonts w:ascii="Arial" w:eastAsia="Arial" w:hAnsi="Arial" w:cs="Arial"/>
          <w:sz w:val="16"/>
        </w:rPr>
        <w:t>éjszakai pótlék: teljesített óránként a rendvédelmi illetményalap 0,5 %-</w:t>
      </w:r>
      <w:proofErr w:type="gramStart"/>
      <w:r>
        <w:rPr>
          <w:rFonts w:ascii="Arial" w:eastAsia="Arial" w:hAnsi="Arial" w:cs="Arial"/>
          <w:sz w:val="16"/>
        </w:rPr>
        <w:t>a</w:t>
      </w:r>
      <w:proofErr w:type="gramEnd"/>
      <w:r>
        <w:rPr>
          <w:rFonts w:ascii="Arial" w:eastAsia="Arial" w:hAnsi="Arial" w:cs="Arial"/>
          <w:sz w:val="16"/>
        </w:rPr>
        <w:t xml:space="preserve">, </w:t>
      </w:r>
    </w:p>
    <w:p w:rsidR="00367C77" w:rsidRDefault="00FE7410">
      <w:pPr>
        <w:numPr>
          <w:ilvl w:val="0"/>
          <w:numId w:val="2"/>
        </w:numPr>
        <w:spacing w:after="4" w:line="266" w:lineRule="auto"/>
        <w:ind w:right="13" w:hanging="151"/>
        <w:jc w:val="both"/>
      </w:pPr>
      <w:r>
        <w:rPr>
          <w:rFonts w:ascii="Arial" w:eastAsia="Arial" w:hAnsi="Arial" w:cs="Arial"/>
          <w:sz w:val="16"/>
        </w:rPr>
        <w:t>készenléti pótlék: teljesített óránként a rendvédelmi illetményalap 0,25 %-</w:t>
      </w:r>
      <w:proofErr w:type="gramStart"/>
      <w:r>
        <w:rPr>
          <w:rFonts w:ascii="Arial" w:eastAsia="Arial" w:hAnsi="Arial" w:cs="Arial"/>
          <w:sz w:val="16"/>
        </w:rPr>
        <w:t>a</w:t>
      </w:r>
      <w:proofErr w:type="gramEnd"/>
      <w:r>
        <w:rPr>
          <w:rFonts w:ascii="Arial" w:eastAsia="Arial" w:hAnsi="Arial" w:cs="Arial"/>
          <w:sz w:val="16"/>
        </w:rPr>
        <w:t xml:space="preserve">, </w:t>
      </w:r>
    </w:p>
    <w:p w:rsidR="00367C77" w:rsidRDefault="00FE7410">
      <w:pPr>
        <w:numPr>
          <w:ilvl w:val="0"/>
          <w:numId w:val="2"/>
        </w:numPr>
        <w:spacing w:after="4" w:line="266" w:lineRule="auto"/>
        <w:ind w:right="13" w:hanging="151"/>
        <w:jc w:val="both"/>
      </w:pPr>
      <w:r>
        <w:rPr>
          <w:rFonts w:ascii="Arial" w:eastAsia="Arial" w:hAnsi="Arial" w:cs="Arial"/>
          <w:sz w:val="16"/>
        </w:rPr>
        <w:t>kiemelt készenléti pótlék: teljesített óránként a rendvédelmi illetményalap 1 %-</w:t>
      </w:r>
      <w:proofErr w:type="gramStart"/>
      <w:r>
        <w:rPr>
          <w:rFonts w:ascii="Arial" w:eastAsia="Arial" w:hAnsi="Arial" w:cs="Arial"/>
          <w:sz w:val="16"/>
        </w:rPr>
        <w:t>a</w:t>
      </w:r>
      <w:proofErr w:type="gramEnd"/>
      <w:r>
        <w:rPr>
          <w:rFonts w:ascii="Arial" w:eastAsia="Arial" w:hAnsi="Arial" w:cs="Arial"/>
          <w:sz w:val="16"/>
        </w:rPr>
        <w:t xml:space="preserve">, </w:t>
      </w:r>
    </w:p>
    <w:p w:rsidR="00367C77" w:rsidRDefault="00FE7410">
      <w:pPr>
        <w:numPr>
          <w:ilvl w:val="0"/>
          <w:numId w:val="2"/>
        </w:numPr>
        <w:spacing w:after="4" w:line="266" w:lineRule="auto"/>
        <w:ind w:right="13" w:hanging="151"/>
        <w:jc w:val="both"/>
      </w:pPr>
      <w:r>
        <w:rPr>
          <w:rFonts w:ascii="Arial" w:eastAsia="Arial" w:hAnsi="Arial" w:cs="Arial"/>
          <w:sz w:val="16"/>
        </w:rPr>
        <w:t xml:space="preserve">a </w:t>
      </w:r>
      <w:proofErr w:type="spellStart"/>
      <w:r>
        <w:rPr>
          <w:rFonts w:ascii="Arial" w:eastAsia="Arial" w:hAnsi="Arial" w:cs="Arial"/>
          <w:sz w:val="16"/>
        </w:rPr>
        <w:t>túlszolgálat</w:t>
      </w:r>
      <w:proofErr w:type="spellEnd"/>
      <w:r>
        <w:rPr>
          <w:rFonts w:ascii="Arial" w:eastAsia="Arial" w:hAnsi="Arial" w:cs="Arial"/>
          <w:sz w:val="16"/>
        </w:rPr>
        <w:t xml:space="preserve"> ellentételezése – a hivatásos állomány tagjának választása szerint – pénzben vagy szabadidőben. </w:t>
      </w:r>
    </w:p>
    <w:p w:rsidR="00367C77" w:rsidRDefault="00FE7410">
      <w:pPr>
        <w:spacing w:after="13"/>
      </w:pPr>
      <w:r>
        <w:rPr>
          <w:rFonts w:ascii="Arial" w:eastAsia="Arial" w:hAnsi="Arial" w:cs="Arial"/>
          <w:sz w:val="16"/>
        </w:rPr>
        <w:t xml:space="preserve"> </w:t>
      </w:r>
    </w:p>
    <w:p w:rsidR="00367C77" w:rsidRDefault="00FE7410">
      <w:pPr>
        <w:spacing w:after="4" w:line="266" w:lineRule="auto"/>
        <w:ind w:left="24" w:right="13" w:hanging="10"/>
        <w:jc w:val="both"/>
      </w:pPr>
      <w:r>
        <w:rPr>
          <w:rFonts w:ascii="Arial" w:eastAsia="Arial" w:hAnsi="Arial" w:cs="Arial"/>
          <w:sz w:val="16"/>
        </w:rPr>
        <w:t xml:space="preserve">A rendvédelmi életpályamodell keretei között a magasabb iskolai végzettség, illetve szakképzettség megszerzését követően magasabb beosztásba történő kinevezés lehetősége biztosított, így csak tőled függ, mikor kerülsz akár vezetői beosztásba is. </w:t>
      </w:r>
    </w:p>
    <w:p w:rsidR="00367C77" w:rsidRDefault="00FE7410" w:rsidP="00FE7410">
      <w:pPr>
        <w:spacing w:after="0"/>
      </w:pPr>
      <w:r>
        <w:rPr>
          <w:rFonts w:ascii="Arial" w:eastAsia="Arial" w:hAnsi="Arial" w:cs="Arial"/>
          <w:sz w:val="16"/>
        </w:rPr>
        <w:t xml:space="preserve">  </w:t>
      </w:r>
    </w:p>
    <w:p w:rsidR="00367C77" w:rsidRDefault="00FE7410">
      <w:pPr>
        <w:spacing w:after="0"/>
        <w:ind w:left="-5" w:hanging="10"/>
      </w:pPr>
      <w:r>
        <w:rPr>
          <w:rFonts w:ascii="Arial" w:eastAsia="Arial" w:hAnsi="Arial" w:cs="Arial"/>
          <w:b/>
          <w:color w:val="22418E"/>
          <w:sz w:val="28"/>
        </w:rPr>
        <w:t xml:space="preserve">ILLETMÉNYEN KÍVÜLI JUTTATÁSOK </w:t>
      </w:r>
    </w:p>
    <w:p w:rsidR="00367C77" w:rsidRDefault="00FE7410">
      <w:pPr>
        <w:spacing w:after="7"/>
      </w:pPr>
      <w:r>
        <w:rPr>
          <w:rFonts w:ascii="Arial" w:eastAsia="Arial" w:hAnsi="Arial" w:cs="Arial"/>
          <w:sz w:val="16"/>
        </w:rPr>
        <w:t xml:space="preserve"> </w:t>
      </w:r>
    </w:p>
    <w:p w:rsidR="00367C77" w:rsidRDefault="00FE7410">
      <w:pPr>
        <w:spacing w:after="4" w:line="268" w:lineRule="auto"/>
        <w:ind w:left="24" w:hanging="10"/>
      </w:pPr>
      <w:r>
        <w:rPr>
          <w:rFonts w:ascii="Arial" w:eastAsia="Arial" w:hAnsi="Arial" w:cs="Arial"/>
          <w:b/>
          <w:color w:val="22418E"/>
          <w:sz w:val="16"/>
        </w:rPr>
        <w:t xml:space="preserve">A képzés ideje alatt a „B” kategóriás vezetői engedély megszerzésének anyagi támogatását, napi háromszori térítésmentes étkezést és kollégiumi elhelyezést, valamint személyi táblagépet vagy laptopot biztosítunk. </w:t>
      </w:r>
    </w:p>
    <w:p w:rsidR="00367C77" w:rsidRDefault="00FE7410">
      <w:pPr>
        <w:spacing w:after="10"/>
      </w:pPr>
      <w:r>
        <w:rPr>
          <w:rFonts w:ascii="Arial" w:eastAsia="Arial" w:hAnsi="Arial" w:cs="Arial"/>
          <w:sz w:val="16"/>
        </w:rPr>
        <w:t xml:space="preserve"> </w:t>
      </w:r>
    </w:p>
    <w:p w:rsidR="00367C77" w:rsidRDefault="00FE7410">
      <w:pPr>
        <w:numPr>
          <w:ilvl w:val="0"/>
          <w:numId w:val="3"/>
        </w:numPr>
        <w:spacing w:after="4" w:line="266" w:lineRule="auto"/>
        <w:ind w:right="13" w:hanging="151"/>
        <w:jc w:val="both"/>
      </w:pPr>
      <w:proofErr w:type="spellStart"/>
      <w:r>
        <w:rPr>
          <w:rFonts w:ascii="Arial" w:eastAsia="Arial" w:hAnsi="Arial" w:cs="Arial"/>
          <w:sz w:val="16"/>
        </w:rPr>
        <w:t>cafetéria</w:t>
      </w:r>
      <w:proofErr w:type="spellEnd"/>
      <w:r>
        <w:rPr>
          <w:rFonts w:ascii="Arial" w:eastAsia="Arial" w:hAnsi="Arial" w:cs="Arial"/>
          <w:sz w:val="16"/>
        </w:rPr>
        <w:t xml:space="preserve"> juttatás (évi bruttó 200 000 Ft), - lakhatási támogatás: </w:t>
      </w:r>
    </w:p>
    <w:p w:rsidR="00367C77" w:rsidRDefault="00FE7410">
      <w:pPr>
        <w:numPr>
          <w:ilvl w:val="1"/>
          <w:numId w:val="3"/>
        </w:numPr>
        <w:spacing w:after="4" w:line="266" w:lineRule="auto"/>
        <w:ind w:right="13" w:hanging="360"/>
        <w:jc w:val="both"/>
      </w:pPr>
      <w:r>
        <w:rPr>
          <w:rFonts w:ascii="Arial" w:eastAsia="Arial" w:hAnsi="Arial" w:cs="Arial"/>
          <w:sz w:val="16"/>
        </w:rPr>
        <w:t xml:space="preserve">lakbértámogatás vagy albérleti díj hozzájárulás, </w:t>
      </w:r>
    </w:p>
    <w:p w:rsidR="00367C77" w:rsidRDefault="00FE7410">
      <w:pPr>
        <w:numPr>
          <w:ilvl w:val="1"/>
          <w:numId w:val="3"/>
        </w:numPr>
        <w:spacing w:after="4" w:line="266" w:lineRule="auto"/>
        <w:ind w:right="13" w:hanging="360"/>
        <w:jc w:val="both"/>
      </w:pPr>
      <w:r>
        <w:rPr>
          <w:rFonts w:ascii="Arial" w:eastAsia="Arial" w:hAnsi="Arial" w:cs="Arial"/>
          <w:sz w:val="16"/>
        </w:rPr>
        <w:t xml:space="preserve">lakásvásárlás anyagi támogatása kamatmentes munkáltatói kölcsönnel, </w:t>
      </w:r>
    </w:p>
    <w:p w:rsidR="00367C77" w:rsidRDefault="00FE7410">
      <w:pPr>
        <w:numPr>
          <w:ilvl w:val="1"/>
          <w:numId w:val="3"/>
        </w:numPr>
        <w:spacing w:after="4" w:line="266" w:lineRule="auto"/>
        <w:ind w:right="13" w:hanging="360"/>
        <w:jc w:val="both"/>
      </w:pPr>
      <w:r>
        <w:rPr>
          <w:rFonts w:ascii="Arial" w:eastAsia="Arial" w:hAnsi="Arial" w:cs="Arial"/>
          <w:sz w:val="16"/>
        </w:rPr>
        <w:t xml:space="preserve">szükség esetén szálló vagy garzon elhelyezés, </w:t>
      </w:r>
    </w:p>
    <w:p w:rsidR="00367C77" w:rsidRDefault="00FE7410">
      <w:pPr>
        <w:numPr>
          <w:ilvl w:val="0"/>
          <w:numId w:val="3"/>
        </w:numPr>
        <w:spacing w:after="4" w:line="266" w:lineRule="auto"/>
        <w:ind w:right="13" w:hanging="151"/>
        <w:jc w:val="both"/>
      </w:pPr>
      <w:r>
        <w:rPr>
          <w:rFonts w:ascii="Arial" w:eastAsia="Arial" w:hAnsi="Arial" w:cs="Arial"/>
          <w:sz w:val="16"/>
        </w:rPr>
        <w:t xml:space="preserve">egyenruházati ellátás, </w:t>
      </w:r>
    </w:p>
    <w:p w:rsidR="00367C77" w:rsidRDefault="00FE7410">
      <w:pPr>
        <w:numPr>
          <w:ilvl w:val="0"/>
          <w:numId w:val="3"/>
        </w:numPr>
        <w:spacing w:after="4" w:line="266" w:lineRule="auto"/>
        <w:ind w:right="13" w:hanging="151"/>
        <w:jc w:val="both"/>
      </w:pPr>
      <w:r>
        <w:rPr>
          <w:rFonts w:ascii="Arial" w:eastAsia="Arial" w:hAnsi="Arial" w:cs="Arial"/>
          <w:sz w:val="16"/>
        </w:rPr>
        <w:t xml:space="preserve">évente ruházati utánpótlási ellátmány, amelynek összege a rendvédelmi illetményalap 250%-a (96 625 Ft), </w:t>
      </w:r>
    </w:p>
    <w:p w:rsidR="00367C77" w:rsidRDefault="00FE7410">
      <w:pPr>
        <w:numPr>
          <w:ilvl w:val="0"/>
          <w:numId w:val="3"/>
        </w:numPr>
        <w:spacing w:after="4" w:line="266" w:lineRule="auto"/>
        <w:ind w:right="13" w:hanging="151"/>
        <w:jc w:val="both"/>
      </w:pPr>
      <w:r>
        <w:rPr>
          <w:rFonts w:ascii="Arial" w:eastAsia="Arial" w:hAnsi="Arial" w:cs="Arial"/>
          <w:sz w:val="16"/>
        </w:rPr>
        <w:t xml:space="preserve">munkába járással kapcsolatos utazási költségtérítés (távolsági bérlet vagy menetjegy árának 86%-a), </w:t>
      </w:r>
    </w:p>
    <w:p w:rsidR="00367C77" w:rsidRDefault="00FE7410">
      <w:pPr>
        <w:numPr>
          <w:ilvl w:val="0"/>
          <w:numId w:val="3"/>
        </w:numPr>
        <w:spacing w:after="4" w:line="266" w:lineRule="auto"/>
        <w:ind w:right="13" w:hanging="151"/>
        <w:jc w:val="both"/>
      </w:pPr>
      <w:r>
        <w:rPr>
          <w:rFonts w:ascii="Arial" w:eastAsia="Arial" w:hAnsi="Arial" w:cs="Arial"/>
          <w:sz w:val="16"/>
        </w:rPr>
        <w:t xml:space="preserve">egyéb utazási kedvezmény (belföldre, évente 12 alkalommal a vasúti vagy autóbusz menetjegy árának 50%-a), </w:t>
      </w:r>
    </w:p>
    <w:p w:rsidR="00367C77" w:rsidRDefault="00FE7410">
      <w:pPr>
        <w:numPr>
          <w:ilvl w:val="0"/>
          <w:numId w:val="3"/>
        </w:numPr>
        <w:spacing w:after="4" w:line="266" w:lineRule="auto"/>
        <w:ind w:right="13" w:hanging="151"/>
        <w:jc w:val="both"/>
      </w:pPr>
      <w:r>
        <w:rPr>
          <w:rFonts w:ascii="Arial" w:eastAsia="Arial" w:hAnsi="Arial" w:cs="Arial"/>
          <w:sz w:val="16"/>
        </w:rPr>
        <w:lastRenderedPageBreak/>
        <w:t xml:space="preserve">belföldi, külföldi kiküldetések esetén járó napidíjak és költségtérítések, - kedvezményes mobiltelefon tarifacsomagok igénybevétele, - támogatások: </w:t>
      </w:r>
    </w:p>
    <w:p w:rsidR="00367C77" w:rsidRDefault="00FE7410">
      <w:pPr>
        <w:numPr>
          <w:ilvl w:val="1"/>
          <w:numId w:val="3"/>
        </w:numPr>
        <w:spacing w:after="4" w:line="266" w:lineRule="auto"/>
        <w:ind w:right="13" w:hanging="360"/>
        <w:jc w:val="both"/>
      </w:pPr>
      <w:r>
        <w:rPr>
          <w:rFonts w:ascii="Arial" w:eastAsia="Arial" w:hAnsi="Arial" w:cs="Arial"/>
          <w:sz w:val="16"/>
        </w:rPr>
        <w:t xml:space="preserve">üdülési támogatás, </w:t>
      </w:r>
    </w:p>
    <w:p w:rsidR="00367C77" w:rsidRDefault="00FE7410">
      <w:pPr>
        <w:numPr>
          <w:ilvl w:val="1"/>
          <w:numId w:val="3"/>
        </w:numPr>
        <w:spacing w:after="4" w:line="266" w:lineRule="auto"/>
        <w:ind w:right="13" w:hanging="360"/>
        <w:jc w:val="both"/>
      </w:pPr>
      <w:r>
        <w:rPr>
          <w:rFonts w:ascii="Arial" w:eastAsia="Arial" w:hAnsi="Arial" w:cs="Arial"/>
          <w:sz w:val="16"/>
        </w:rPr>
        <w:t xml:space="preserve">családalapítási támogatás, </w:t>
      </w:r>
    </w:p>
    <w:p w:rsidR="00367C77" w:rsidRDefault="00FE7410">
      <w:pPr>
        <w:numPr>
          <w:ilvl w:val="1"/>
          <w:numId w:val="3"/>
        </w:numPr>
        <w:spacing w:after="4" w:line="266" w:lineRule="auto"/>
        <w:ind w:right="13" w:hanging="360"/>
        <w:jc w:val="both"/>
      </w:pPr>
      <w:r>
        <w:rPr>
          <w:rFonts w:ascii="Arial" w:eastAsia="Arial" w:hAnsi="Arial" w:cs="Arial"/>
          <w:sz w:val="16"/>
        </w:rPr>
        <w:t xml:space="preserve">illetményelőleg, </w:t>
      </w:r>
    </w:p>
    <w:p w:rsidR="00367C77" w:rsidRDefault="00FE7410">
      <w:pPr>
        <w:numPr>
          <w:ilvl w:val="1"/>
          <w:numId w:val="3"/>
        </w:numPr>
        <w:spacing w:after="4" w:line="266" w:lineRule="auto"/>
        <w:ind w:right="13" w:hanging="360"/>
        <w:jc w:val="both"/>
      </w:pPr>
      <w:r>
        <w:rPr>
          <w:rFonts w:ascii="Arial" w:eastAsia="Arial" w:hAnsi="Arial" w:cs="Arial"/>
          <w:sz w:val="16"/>
        </w:rPr>
        <w:t xml:space="preserve">tanulmányi ösztöndíj, képzési, továbbképzési támogatás, </w:t>
      </w:r>
    </w:p>
    <w:p w:rsidR="00367C77" w:rsidRDefault="00FE7410">
      <w:pPr>
        <w:numPr>
          <w:ilvl w:val="1"/>
          <w:numId w:val="3"/>
        </w:numPr>
        <w:spacing w:after="4" w:line="266" w:lineRule="auto"/>
        <w:ind w:right="13" w:hanging="360"/>
        <w:jc w:val="both"/>
      </w:pPr>
      <w:r>
        <w:rPr>
          <w:rFonts w:ascii="Arial" w:eastAsia="Arial" w:hAnsi="Arial" w:cs="Arial"/>
          <w:sz w:val="16"/>
        </w:rPr>
        <w:t xml:space="preserve">szociális támogatás (szociális, születési, beiskolázási, képzési, valamint temetési segély) </w:t>
      </w:r>
    </w:p>
    <w:p w:rsidR="00367C77" w:rsidRDefault="00FE7410">
      <w:pPr>
        <w:numPr>
          <w:ilvl w:val="0"/>
          <w:numId w:val="3"/>
        </w:numPr>
        <w:spacing w:after="4" w:line="266" w:lineRule="auto"/>
        <w:ind w:right="13" w:hanging="151"/>
        <w:jc w:val="both"/>
      </w:pPr>
      <w:r>
        <w:rPr>
          <w:rFonts w:ascii="Arial" w:eastAsia="Arial" w:hAnsi="Arial" w:cs="Arial"/>
          <w:sz w:val="16"/>
        </w:rPr>
        <w:t xml:space="preserve">egészségügyi ellátás és költségtérítések (látásjavító szemüveg, kontaktlencse, képernyős szemüveg, fogászati ellátás), - folyószámla költségtérítés (4000 Ft/év), </w:t>
      </w:r>
    </w:p>
    <w:p w:rsidR="00367C77" w:rsidRDefault="00FE7410">
      <w:pPr>
        <w:numPr>
          <w:ilvl w:val="0"/>
          <w:numId w:val="3"/>
        </w:numPr>
        <w:spacing w:after="4" w:line="266" w:lineRule="auto"/>
        <w:ind w:right="13" w:hanging="151"/>
        <w:jc w:val="both"/>
      </w:pPr>
      <w:r>
        <w:rPr>
          <w:rFonts w:ascii="Arial" w:eastAsia="Arial" w:hAnsi="Arial" w:cs="Arial"/>
          <w:sz w:val="16"/>
        </w:rPr>
        <w:t xml:space="preserve">rendőrségi sportlétesítmények díjtalan használata, </w:t>
      </w:r>
    </w:p>
    <w:p w:rsidR="00367C77" w:rsidRDefault="00FE7410">
      <w:pPr>
        <w:numPr>
          <w:ilvl w:val="0"/>
          <w:numId w:val="3"/>
        </w:numPr>
        <w:spacing w:after="4" w:line="266" w:lineRule="auto"/>
        <w:ind w:right="13" w:hanging="151"/>
        <w:jc w:val="both"/>
      </w:pPr>
      <w:r>
        <w:rPr>
          <w:rFonts w:ascii="Arial" w:eastAsia="Arial" w:hAnsi="Arial" w:cs="Arial"/>
          <w:sz w:val="16"/>
        </w:rPr>
        <w:t xml:space="preserve">hivatásosként csoportos élet- és balesetbiztosítás. </w:t>
      </w:r>
    </w:p>
    <w:p w:rsidR="00367C77" w:rsidRDefault="00FE7410">
      <w:pPr>
        <w:spacing w:after="0"/>
      </w:pPr>
      <w:r>
        <w:rPr>
          <w:rFonts w:ascii="Arial" w:eastAsia="Arial" w:hAnsi="Arial" w:cs="Arial"/>
          <w:sz w:val="16"/>
        </w:rPr>
        <w:t xml:space="preserve"> </w:t>
      </w:r>
    </w:p>
    <w:p w:rsidR="00367C77" w:rsidRDefault="00FE7410">
      <w:pPr>
        <w:spacing w:after="0"/>
      </w:pPr>
      <w:r>
        <w:rPr>
          <w:rFonts w:ascii="Arial" w:eastAsia="Arial" w:hAnsi="Arial" w:cs="Arial"/>
          <w:sz w:val="16"/>
        </w:rPr>
        <w:t xml:space="preserve"> </w:t>
      </w:r>
      <w:r>
        <w:rPr>
          <w:rFonts w:ascii="Arial" w:eastAsia="Arial" w:hAnsi="Arial" w:cs="Arial"/>
          <w:sz w:val="16"/>
        </w:rPr>
        <w:tab/>
        <w:t xml:space="preserve"> </w:t>
      </w:r>
    </w:p>
    <w:p w:rsidR="00367C77" w:rsidRDefault="00FE7410">
      <w:pPr>
        <w:spacing w:after="0"/>
        <w:ind w:left="-5" w:hanging="10"/>
      </w:pPr>
      <w:r>
        <w:rPr>
          <w:rFonts w:ascii="Arial" w:eastAsia="Arial" w:hAnsi="Arial" w:cs="Arial"/>
          <w:b/>
          <w:color w:val="22418E"/>
          <w:sz w:val="28"/>
        </w:rPr>
        <w:t>MI</w:t>
      </w:r>
      <w:r>
        <w:rPr>
          <w:rFonts w:ascii="Arial" w:eastAsia="Arial" w:hAnsi="Arial" w:cs="Arial"/>
          <w:b/>
          <w:color w:val="FF0000"/>
          <w:sz w:val="28"/>
        </w:rPr>
        <w:t xml:space="preserve"> </w:t>
      </w:r>
      <w:r>
        <w:rPr>
          <w:rFonts w:ascii="Arial" w:eastAsia="Arial" w:hAnsi="Arial" w:cs="Arial"/>
          <w:b/>
          <w:color w:val="22418E"/>
          <w:sz w:val="28"/>
        </w:rPr>
        <w:t xml:space="preserve">SZÜKSÉGES </w:t>
      </w:r>
      <w:proofErr w:type="gramStart"/>
      <w:r>
        <w:rPr>
          <w:rFonts w:ascii="Arial" w:eastAsia="Arial" w:hAnsi="Arial" w:cs="Arial"/>
          <w:b/>
          <w:color w:val="22418E"/>
          <w:sz w:val="28"/>
        </w:rPr>
        <w:t>A</w:t>
      </w:r>
      <w:proofErr w:type="gramEnd"/>
      <w:r>
        <w:rPr>
          <w:rFonts w:ascii="Arial" w:eastAsia="Arial" w:hAnsi="Arial" w:cs="Arial"/>
          <w:b/>
          <w:color w:val="22418E"/>
          <w:sz w:val="28"/>
        </w:rPr>
        <w:t xml:space="preserve"> JELENTKEZÉSHEZ? </w:t>
      </w:r>
    </w:p>
    <w:p w:rsidR="00367C77" w:rsidRDefault="00FE7410">
      <w:pPr>
        <w:spacing w:after="12"/>
      </w:pPr>
      <w:r>
        <w:rPr>
          <w:rFonts w:ascii="Arial" w:eastAsia="Arial" w:hAnsi="Arial" w:cs="Arial"/>
          <w:sz w:val="16"/>
        </w:rPr>
        <w:t xml:space="preserve"> </w:t>
      </w:r>
    </w:p>
    <w:p w:rsidR="00367C77" w:rsidRDefault="00FE7410">
      <w:pPr>
        <w:numPr>
          <w:ilvl w:val="0"/>
          <w:numId w:val="4"/>
        </w:numPr>
        <w:spacing w:after="4" w:line="266" w:lineRule="auto"/>
        <w:ind w:right="13" w:hanging="151"/>
        <w:jc w:val="both"/>
      </w:pPr>
      <w:r>
        <w:rPr>
          <w:rFonts w:ascii="Arial" w:eastAsia="Arial" w:hAnsi="Arial" w:cs="Arial"/>
          <w:sz w:val="16"/>
        </w:rPr>
        <w:t xml:space="preserve">kitöltött jelentkezési lap és mellékletei, </w:t>
      </w:r>
    </w:p>
    <w:p w:rsidR="00367C77" w:rsidRDefault="00FE7410">
      <w:pPr>
        <w:numPr>
          <w:ilvl w:val="0"/>
          <w:numId w:val="4"/>
        </w:numPr>
        <w:spacing w:after="4" w:line="266" w:lineRule="auto"/>
        <w:ind w:right="13" w:hanging="151"/>
        <w:jc w:val="both"/>
      </w:pPr>
      <w:r>
        <w:rPr>
          <w:rFonts w:ascii="Arial" w:eastAsia="Arial" w:hAnsi="Arial" w:cs="Arial"/>
          <w:sz w:val="16"/>
        </w:rPr>
        <w:t xml:space="preserve">a jelentkező részletes, fényképes önéletrajza (elérhetőségeivel együtt: lakcím, e-mail cím, telefonszám), </w:t>
      </w:r>
    </w:p>
    <w:p w:rsidR="00367C77" w:rsidRDefault="00FE7410">
      <w:pPr>
        <w:numPr>
          <w:ilvl w:val="0"/>
          <w:numId w:val="4"/>
        </w:numPr>
        <w:spacing w:after="4" w:line="266" w:lineRule="auto"/>
        <w:ind w:right="13" w:hanging="151"/>
        <w:jc w:val="both"/>
      </w:pPr>
      <w:r>
        <w:rPr>
          <w:rFonts w:ascii="Arial" w:eastAsia="Arial" w:hAnsi="Arial" w:cs="Arial"/>
          <w:sz w:val="16"/>
        </w:rPr>
        <w:t xml:space="preserve">végzettséget, szakképzettséget igazoló bizonyítványok másolata, </w:t>
      </w:r>
    </w:p>
    <w:p w:rsidR="00367C77" w:rsidRDefault="00FE7410">
      <w:pPr>
        <w:numPr>
          <w:ilvl w:val="0"/>
          <w:numId w:val="4"/>
        </w:numPr>
        <w:spacing w:after="4" w:line="266" w:lineRule="auto"/>
        <w:ind w:right="13" w:hanging="151"/>
        <w:jc w:val="both"/>
      </w:pPr>
      <w:r>
        <w:rPr>
          <w:rFonts w:ascii="Arial" w:eastAsia="Arial" w:hAnsi="Arial" w:cs="Arial"/>
          <w:sz w:val="16"/>
        </w:rPr>
        <w:t xml:space="preserve">érvényes, 90 napnál nem régebbi hatósági erkölcsi bizonyítvány, vagy annak igényléséről kiállított postai igazolás (az igénylőlapon kézbesítési </w:t>
      </w:r>
    </w:p>
    <w:p w:rsidR="00367C77" w:rsidRDefault="00FE7410">
      <w:pPr>
        <w:spacing w:after="4" w:line="266" w:lineRule="auto"/>
        <w:ind w:left="161" w:right="13" w:hanging="10"/>
        <w:jc w:val="both"/>
      </w:pPr>
      <w:proofErr w:type="gramStart"/>
      <w:r>
        <w:rPr>
          <w:rFonts w:ascii="Arial" w:eastAsia="Arial" w:hAnsi="Arial" w:cs="Arial"/>
          <w:sz w:val="16"/>
        </w:rPr>
        <w:t>címként</w:t>
      </w:r>
      <w:proofErr w:type="gramEnd"/>
      <w:r>
        <w:rPr>
          <w:rFonts w:ascii="Arial" w:eastAsia="Arial" w:hAnsi="Arial" w:cs="Arial"/>
          <w:sz w:val="16"/>
        </w:rPr>
        <w:t xml:space="preserve"> a választott területi szerv humánigazgatási szolgálatát kell megjelölni). </w:t>
      </w:r>
    </w:p>
    <w:p w:rsidR="00367C77" w:rsidRDefault="00FE7410">
      <w:pPr>
        <w:spacing w:after="13"/>
      </w:pPr>
      <w:r>
        <w:rPr>
          <w:rFonts w:ascii="Arial" w:eastAsia="Arial" w:hAnsi="Arial" w:cs="Arial"/>
          <w:sz w:val="16"/>
        </w:rPr>
        <w:t xml:space="preserve"> </w:t>
      </w:r>
    </w:p>
    <w:p w:rsidR="00367C77" w:rsidRDefault="00FE7410">
      <w:pPr>
        <w:spacing w:after="4" w:line="266" w:lineRule="auto"/>
        <w:ind w:left="24" w:right="13" w:hanging="10"/>
        <w:jc w:val="both"/>
      </w:pPr>
      <w:r>
        <w:rPr>
          <w:rFonts w:ascii="Arial" w:eastAsia="Arial" w:hAnsi="Arial" w:cs="Arial"/>
          <w:sz w:val="16"/>
        </w:rPr>
        <w:t xml:space="preserve">A hiányosan beküldött, illetve a feltételeknek nem megfelelő jelentkezéseket a területi szervek humánigazgatási szolgálatai érdemi vizsgálat nélkül elutasíthatják. </w:t>
      </w:r>
    </w:p>
    <w:p w:rsidR="00367C77" w:rsidRDefault="00FE7410">
      <w:pPr>
        <w:spacing w:after="0"/>
      </w:pPr>
      <w:r>
        <w:rPr>
          <w:rFonts w:ascii="Arial" w:eastAsia="Arial" w:hAnsi="Arial" w:cs="Arial"/>
          <w:sz w:val="16"/>
        </w:rPr>
        <w:t xml:space="preserve"> </w:t>
      </w:r>
    </w:p>
    <w:p w:rsidR="00367C77" w:rsidRDefault="00FE7410">
      <w:pPr>
        <w:spacing w:after="96"/>
      </w:pPr>
      <w:r>
        <w:rPr>
          <w:rFonts w:ascii="Arial" w:eastAsia="Arial" w:hAnsi="Arial" w:cs="Arial"/>
          <w:sz w:val="16"/>
        </w:rPr>
        <w:t xml:space="preserve"> </w:t>
      </w:r>
    </w:p>
    <w:p w:rsidR="00367C77" w:rsidRDefault="00FE7410">
      <w:pPr>
        <w:spacing w:after="0"/>
        <w:ind w:left="-5" w:hanging="10"/>
      </w:pPr>
      <w:r>
        <w:rPr>
          <w:rFonts w:ascii="Arial" w:eastAsia="Arial" w:hAnsi="Arial" w:cs="Arial"/>
          <w:b/>
          <w:color w:val="22418E"/>
          <w:sz w:val="28"/>
        </w:rPr>
        <w:t>A KÉPZÉS TERVEZETT HELYSZÍNEI</w:t>
      </w:r>
      <w:r>
        <w:rPr>
          <w:rFonts w:ascii="Arial" w:eastAsia="Arial" w:hAnsi="Arial" w:cs="Arial"/>
          <w:sz w:val="16"/>
        </w:rPr>
        <w:t xml:space="preserve"> </w:t>
      </w:r>
    </w:p>
    <w:p w:rsidR="00367C77" w:rsidRDefault="00FE7410">
      <w:pPr>
        <w:spacing w:after="0"/>
      </w:pPr>
      <w:r>
        <w:rPr>
          <w:rFonts w:ascii="Arial" w:eastAsia="Arial" w:hAnsi="Arial" w:cs="Arial"/>
          <w:sz w:val="16"/>
        </w:rPr>
        <w:t xml:space="preserve"> </w:t>
      </w:r>
    </w:p>
    <w:tbl>
      <w:tblPr>
        <w:tblStyle w:val="TableGrid"/>
        <w:tblW w:w="6384" w:type="dxa"/>
        <w:tblInd w:w="0" w:type="dxa"/>
        <w:tblCellMar>
          <w:top w:w="1" w:type="dxa"/>
        </w:tblCellMar>
        <w:tblLook w:val="04A0"/>
      </w:tblPr>
      <w:tblGrid>
        <w:gridCol w:w="3545"/>
        <w:gridCol w:w="2839"/>
      </w:tblGrid>
      <w:tr w:rsidR="00367C77">
        <w:trPr>
          <w:trHeight w:val="735"/>
        </w:trPr>
        <w:tc>
          <w:tcPr>
            <w:tcW w:w="3546" w:type="dxa"/>
            <w:tcBorders>
              <w:top w:val="nil"/>
              <w:left w:val="nil"/>
              <w:bottom w:val="nil"/>
              <w:right w:val="nil"/>
            </w:tcBorders>
          </w:tcPr>
          <w:p w:rsidR="00367C77" w:rsidRDefault="00FE7410">
            <w:pPr>
              <w:spacing w:after="355"/>
            </w:pPr>
            <w:r>
              <w:rPr>
                <w:rFonts w:ascii="Arial" w:eastAsia="Arial" w:hAnsi="Arial" w:cs="Arial"/>
                <w:b/>
                <w:sz w:val="16"/>
              </w:rPr>
              <w:t>Körmendi Rendvédelmi Technikum</w:t>
            </w:r>
            <w:r>
              <w:rPr>
                <w:rFonts w:ascii="Arial" w:eastAsia="Arial" w:hAnsi="Arial" w:cs="Arial"/>
                <w:sz w:val="16"/>
              </w:rPr>
              <w:t xml:space="preserve">   </w:t>
            </w:r>
          </w:p>
          <w:p w:rsidR="00367C77" w:rsidRDefault="00FE7410">
            <w:r>
              <w:rPr>
                <w:rFonts w:ascii="Arial" w:eastAsia="Arial" w:hAnsi="Arial" w:cs="Arial"/>
                <w:sz w:val="16"/>
              </w:rPr>
              <w:t xml:space="preserve"> </w:t>
            </w:r>
          </w:p>
        </w:tc>
        <w:tc>
          <w:tcPr>
            <w:tcW w:w="2839" w:type="dxa"/>
            <w:tcBorders>
              <w:top w:val="nil"/>
              <w:left w:val="nil"/>
              <w:bottom w:val="nil"/>
              <w:right w:val="nil"/>
            </w:tcBorders>
          </w:tcPr>
          <w:p w:rsidR="00367C77" w:rsidRDefault="00FE7410">
            <w:r>
              <w:rPr>
                <w:rFonts w:ascii="Arial" w:eastAsia="Arial" w:hAnsi="Arial" w:cs="Arial"/>
                <w:sz w:val="16"/>
              </w:rPr>
              <w:t xml:space="preserve">9900 Körmend, Alkotmány utca 5-7. </w:t>
            </w:r>
          </w:p>
          <w:p w:rsidR="00367C77" w:rsidRDefault="00FE7410">
            <w:pPr>
              <w:jc w:val="both"/>
            </w:pPr>
            <w:r>
              <w:rPr>
                <w:rFonts w:ascii="Arial" w:eastAsia="Arial" w:hAnsi="Arial" w:cs="Arial"/>
                <w:sz w:val="16"/>
              </w:rPr>
              <w:t xml:space="preserve">Telefon: 06-94/592-650, 06-94/592-652 </w:t>
            </w:r>
          </w:p>
          <w:p w:rsidR="00367C77" w:rsidRDefault="00FE7410">
            <w:r>
              <w:rPr>
                <w:rFonts w:ascii="Arial" w:eastAsia="Arial" w:hAnsi="Arial" w:cs="Arial"/>
                <w:sz w:val="16"/>
              </w:rPr>
              <w:t xml:space="preserve">Honlap: https://www.krvt.hu/ </w:t>
            </w:r>
          </w:p>
        </w:tc>
      </w:tr>
      <w:tr w:rsidR="00367C77">
        <w:trPr>
          <w:trHeight w:val="736"/>
        </w:trPr>
        <w:tc>
          <w:tcPr>
            <w:tcW w:w="3546" w:type="dxa"/>
            <w:tcBorders>
              <w:top w:val="nil"/>
              <w:left w:val="nil"/>
              <w:bottom w:val="nil"/>
              <w:right w:val="nil"/>
            </w:tcBorders>
          </w:tcPr>
          <w:p w:rsidR="00367C77" w:rsidRDefault="00FE7410">
            <w:pPr>
              <w:tabs>
                <w:tab w:val="center" w:pos="2837"/>
              </w:tabs>
              <w:spacing w:after="360"/>
            </w:pPr>
            <w:r>
              <w:rPr>
                <w:rFonts w:ascii="Arial" w:eastAsia="Arial" w:hAnsi="Arial" w:cs="Arial"/>
                <w:b/>
                <w:sz w:val="16"/>
              </w:rPr>
              <w:t>Miskolci Rendvédelmi Technikum</w:t>
            </w:r>
            <w:r>
              <w:rPr>
                <w:rFonts w:ascii="Arial" w:eastAsia="Arial" w:hAnsi="Arial" w:cs="Arial"/>
                <w:sz w:val="16"/>
              </w:rPr>
              <w:t xml:space="preserve">  </w:t>
            </w:r>
            <w:r>
              <w:rPr>
                <w:rFonts w:ascii="Arial" w:eastAsia="Arial" w:hAnsi="Arial" w:cs="Arial"/>
                <w:sz w:val="16"/>
              </w:rPr>
              <w:tab/>
              <w:t xml:space="preserve"> </w:t>
            </w:r>
          </w:p>
          <w:p w:rsidR="00367C77" w:rsidRDefault="00FE7410">
            <w:r>
              <w:rPr>
                <w:rFonts w:ascii="Arial" w:eastAsia="Arial" w:hAnsi="Arial" w:cs="Arial"/>
                <w:sz w:val="16"/>
              </w:rPr>
              <w:t xml:space="preserve"> </w:t>
            </w:r>
          </w:p>
        </w:tc>
        <w:tc>
          <w:tcPr>
            <w:tcW w:w="2839" w:type="dxa"/>
            <w:tcBorders>
              <w:top w:val="nil"/>
              <w:left w:val="nil"/>
              <w:bottom w:val="nil"/>
              <w:right w:val="nil"/>
            </w:tcBorders>
          </w:tcPr>
          <w:p w:rsidR="00367C77" w:rsidRDefault="00FE7410">
            <w:r>
              <w:rPr>
                <w:rFonts w:ascii="Arial" w:eastAsia="Arial" w:hAnsi="Arial" w:cs="Arial"/>
                <w:sz w:val="16"/>
              </w:rPr>
              <w:t xml:space="preserve">3526 Miskolc, Szentpéteri kapu 78. </w:t>
            </w:r>
          </w:p>
          <w:p w:rsidR="00367C77" w:rsidRDefault="00FE7410">
            <w:r>
              <w:rPr>
                <w:rFonts w:ascii="Arial" w:eastAsia="Arial" w:hAnsi="Arial" w:cs="Arial"/>
                <w:sz w:val="16"/>
              </w:rPr>
              <w:t xml:space="preserve">Telefon: 06-46/412-060/50-12 mellék </w:t>
            </w:r>
          </w:p>
          <w:p w:rsidR="00367C77" w:rsidRDefault="00FE7410">
            <w:r>
              <w:rPr>
                <w:rFonts w:ascii="Arial" w:eastAsia="Arial" w:hAnsi="Arial" w:cs="Arial"/>
                <w:sz w:val="16"/>
              </w:rPr>
              <w:t xml:space="preserve">Honlap: https://www.mrvt.hu/ </w:t>
            </w:r>
          </w:p>
        </w:tc>
      </w:tr>
      <w:tr w:rsidR="00367C77">
        <w:trPr>
          <w:trHeight w:val="183"/>
        </w:trPr>
        <w:tc>
          <w:tcPr>
            <w:tcW w:w="3546" w:type="dxa"/>
            <w:tcBorders>
              <w:top w:val="nil"/>
              <w:left w:val="nil"/>
              <w:bottom w:val="nil"/>
              <w:right w:val="nil"/>
            </w:tcBorders>
          </w:tcPr>
          <w:p w:rsidR="00367C77" w:rsidRDefault="00FE7410">
            <w:r>
              <w:rPr>
                <w:rFonts w:ascii="Arial" w:eastAsia="Arial" w:hAnsi="Arial" w:cs="Arial"/>
                <w:b/>
                <w:sz w:val="16"/>
              </w:rPr>
              <w:t>Rendőrségi Oktatási és Kiképző Központ</w:t>
            </w:r>
            <w:r>
              <w:rPr>
                <w:rFonts w:ascii="Arial" w:eastAsia="Arial" w:hAnsi="Arial" w:cs="Arial"/>
                <w:sz w:val="16"/>
              </w:rPr>
              <w:t xml:space="preserve">  </w:t>
            </w:r>
          </w:p>
        </w:tc>
        <w:tc>
          <w:tcPr>
            <w:tcW w:w="2839" w:type="dxa"/>
            <w:tcBorders>
              <w:top w:val="nil"/>
              <w:left w:val="nil"/>
              <w:bottom w:val="nil"/>
              <w:right w:val="nil"/>
            </w:tcBorders>
          </w:tcPr>
          <w:p w:rsidR="00367C77" w:rsidRDefault="00FE7410">
            <w:pPr>
              <w:jc w:val="both"/>
            </w:pPr>
            <w:r>
              <w:rPr>
                <w:rFonts w:ascii="Arial" w:eastAsia="Arial" w:hAnsi="Arial" w:cs="Arial"/>
                <w:sz w:val="16"/>
              </w:rPr>
              <w:t xml:space="preserve">2090 Remeteszőlős, Nagykovácsi út 3. </w:t>
            </w:r>
          </w:p>
        </w:tc>
      </w:tr>
      <w:tr w:rsidR="00367C77">
        <w:trPr>
          <w:trHeight w:val="185"/>
        </w:trPr>
        <w:tc>
          <w:tcPr>
            <w:tcW w:w="3546" w:type="dxa"/>
            <w:tcBorders>
              <w:top w:val="nil"/>
              <w:left w:val="nil"/>
              <w:bottom w:val="nil"/>
              <w:right w:val="nil"/>
            </w:tcBorders>
          </w:tcPr>
          <w:p w:rsidR="00367C77" w:rsidRDefault="00FE7410">
            <w:pPr>
              <w:tabs>
                <w:tab w:val="center" w:pos="2127"/>
                <w:tab w:val="center" w:pos="2837"/>
              </w:tabs>
            </w:pPr>
            <w:r>
              <w:rPr>
                <w:rFonts w:ascii="Arial" w:eastAsia="Arial" w:hAnsi="Arial" w:cs="Arial"/>
                <w:b/>
                <w:sz w:val="16"/>
              </w:rPr>
              <w:t>Rendőrképző Akadémia</w:t>
            </w:r>
            <w:r>
              <w:rPr>
                <w:rFonts w:ascii="Arial" w:eastAsia="Arial" w:hAnsi="Arial" w:cs="Arial"/>
                <w:sz w:val="16"/>
              </w:rPr>
              <w:t xml:space="preserve"> </w:t>
            </w:r>
            <w:r>
              <w:rPr>
                <w:rFonts w:ascii="Arial" w:eastAsia="Arial" w:hAnsi="Arial" w:cs="Arial"/>
                <w:sz w:val="16"/>
              </w:rPr>
              <w:tab/>
              <w:t xml:space="preserve"> </w:t>
            </w:r>
            <w:r>
              <w:rPr>
                <w:rFonts w:ascii="Arial" w:eastAsia="Arial" w:hAnsi="Arial" w:cs="Arial"/>
                <w:sz w:val="16"/>
              </w:rPr>
              <w:tab/>
              <w:t xml:space="preserve"> </w:t>
            </w:r>
          </w:p>
        </w:tc>
        <w:tc>
          <w:tcPr>
            <w:tcW w:w="2839" w:type="dxa"/>
            <w:tcBorders>
              <w:top w:val="nil"/>
              <w:left w:val="nil"/>
              <w:bottom w:val="nil"/>
              <w:right w:val="nil"/>
            </w:tcBorders>
          </w:tcPr>
          <w:p w:rsidR="00367C77" w:rsidRDefault="00FE7410">
            <w:r>
              <w:rPr>
                <w:rFonts w:ascii="Arial" w:eastAsia="Arial" w:hAnsi="Arial" w:cs="Arial"/>
                <w:sz w:val="16"/>
              </w:rPr>
              <w:t xml:space="preserve">Telefon: 06-1-391-3545 </w:t>
            </w:r>
          </w:p>
        </w:tc>
      </w:tr>
      <w:tr w:rsidR="00367C77">
        <w:trPr>
          <w:trHeight w:val="369"/>
        </w:trPr>
        <w:tc>
          <w:tcPr>
            <w:tcW w:w="3546" w:type="dxa"/>
            <w:tcBorders>
              <w:top w:val="nil"/>
              <w:left w:val="nil"/>
              <w:bottom w:val="nil"/>
              <w:right w:val="nil"/>
            </w:tcBorders>
          </w:tcPr>
          <w:p w:rsidR="00367C77" w:rsidRDefault="00FE7410">
            <w:pPr>
              <w:tabs>
                <w:tab w:val="center" w:pos="2837"/>
              </w:tabs>
            </w:pPr>
            <w:r>
              <w:rPr>
                <w:rFonts w:ascii="Arial" w:eastAsia="Arial" w:hAnsi="Arial" w:cs="Arial"/>
                <w:b/>
                <w:sz w:val="16"/>
              </w:rPr>
              <w:t>Járőrképző Tagozat (Adyliget)</w:t>
            </w:r>
            <w:r>
              <w:rPr>
                <w:rFonts w:ascii="Arial" w:eastAsia="Arial" w:hAnsi="Arial" w:cs="Arial"/>
                <w:sz w:val="16"/>
              </w:rPr>
              <w:t xml:space="preserve"> </w:t>
            </w:r>
            <w:r>
              <w:rPr>
                <w:rFonts w:ascii="Arial" w:eastAsia="Arial" w:hAnsi="Arial" w:cs="Arial"/>
                <w:sz w:val="16"/>
              </w:rPr>
              <w:tab/>
              <w:t xml:space="preserve"> </w:t>
            </w:r>
          </w:p>
          <w:p w:rsidR="00367C77" w:rsidRDefault="00FE7410">
            <w:r>
              <w:rPr>
                <w:rFonts w:ascii="Arial" w:eastAsia="Arial" w:hAnsi="Arial" w:cs="Arial"/>
                <w:sz w:val="16"/>
              </w:rPr>
              <w:t xml:space="preserve"> </w:t>
            </w:r>
          </w:p>
        </w:tc>
        <w:tc>
          <w:tcPr>
            <w:tcW w:w="2839" w:type="dxa"/>
            <w:tcBorders>
              <w:top w:val="nil"/>
              <w:left w:val="nil"/>
              <w:bottom w:val="nil"/>
              <w:right w:val="nil"/>
            </w:tcBorders>
          </w:tcPr>
          <w:p w:rsidR="00367C77" w:rsidRDefault="00FE7410">
            <w:r>
              <w:rPr>
                <w:rFonts w:ascii="Arial" w:eastAsia="Arial" w:hAnsi="Arial" w:cs="Arial"/>
                <w:sz w:val="16"/>
              </w:rPr>
              <w:t xml:space="preserve">Honlap: https://rokk.hu/ </w:t>
            </w:r>
          </w:p>
        </w:tc>
      </w:tr>
      <w:tr w:rsidR="00367C77">
        <w:trPr>
          <w:trHeight w:val="184"/>
        </w:trPr>
        <w:tc>
          <w:tcPr>
            <w:tcW w:w="3546" w:type="dxa"/>
            <w:tcBorders>
              <w:top w:val="nil"/>
              <w:left w:val="nil"/>
              <w:bottom w:val="nil"/>
              <w:right w:val="nil"/>
            </w:tcBorders>
          </w:tcPr>
          <w:p w:rsidR="00367C77" w:rsidRDefault="00FE7410">
            <w:r>
              <w:rPr>
                <w:rFonts w:ascii="Arial" w:eastAsia="Arial" w:hAnsi="Arial" w:cs="Arial"/>
                <w:b/>
                <w:sz w:val="16"/>
              </w:rPr>
              <w:t>Rendőrségi Oktatási és Kiképző Központ</w:t>
            </w:r>
            <w:r>
              <w:rPr>
                <w:rFonts w:ascii="Arial" w:eastAsia="Arial" w:hAnsi="Arial" w:cs="Arial"/>
                <w:sz w:val="16"/>
              </w:rPr>
              <w:t xml:space="preserve"> </w:t>
            </w:r>
          </w:p>
        </w:tc>
        <w:tc>
          <w:tcPr>
            <w:tcW w:w="2839" w:type="dxa"/>
            <w:tcBorders>
              <w:top w:val="nil"/>
              <w:left w:val="nil"/>
              <w:bottom w:val="nil"/>
              <w:right w:val="nil"/>
            </w:tcBorders>
          </w:tcPr>
          <w:p w:rsidR="00367C77" w:rsidRDefault="00FE7410">
            <w:r>
              <w:rPr>
                <w:rFonts w:ascii="Arial" w:eastAsia="Arial" w:hAnsi="Arial" w:cs="Arial"/>
                <w:sz w:val="16"/>
              </w:rPr>
              <w:t xml:space="preserve">6728 Szeged, Bajai út 14. </w:t>
            </w:r>
          </w:p>
        </w:tc>
      </w:tr>
      <w:tr w:rsidR="00367C77">
        <w:trPr>
          <w:trHeight w:val="184"/>
        </w:trPr>
        <w:tc>
          <w:tcPr>
            <w:tcW w:w="3546" w:type="dxa"/>
            <w:tcBorders>
              <w:top w:val="nil"/>
              <w:left w:val="nil"/>
              <w:bottom w:val="nil"/>
              <w:right w:val="nil"/>
            </w:tcBorders>
          </w:tcPr>
          <w:p w:rsidR="00367C77" w:rsidRDefault="00FE7410">
            <w:pPr>
              <w:tabs>
                <w:tab w:val="center" w:pos="2127"/>
                <w:tab w:val="center" w:pos="2837"/>
              </w:tabs>
            </w:pPr>
            <w:r>
              <w:rPr>
                <w:rFonts w:ascii="Arial" w:eastAsia="Arial" w:hAnsi="Arial" w:cs="Arial"/>
                <w:b/>
                <w:sz w:val="16"/>
              </w:rPr>
              <w:t>Rendőrképző Akadémia</w:t>
            </w:r>
            <w:r>
              <w:rPr>
                <w:rFonts w:ascii="Arial" w:eastAsia="Arial" w:hAnsi="Arial" w:cs="Arial"/>
                <w:sz w:val="16"/>
              </w:rPr>
              <w:t xml:space="preserve"> </w:t>
            </w:r>
            <w:r>
              <w:rPr>
                <w:rFonts w:ascii="Arial" w:eastAsia="Arial" w:hAnsi="Arial" w:cs="Arial"/>
                <w:sz w:val="16"/>
              </w:rPr>
              <w:tab/>
              <w:t xml:space="preserve"> </w:t>
            </w:r>
            <w:r>
              <w:rPr>
                <w:rFonts w:ascii="Arial" w:eastAsia="Arial" w:hAnsi="Arial" w:cs="Arial"/>
                <w:sz w:val="16"/>
              </w:rPr>
              <w:tab/>
              <w:t xml:space="preserve"> </w:t>
            </w:r>
          </w:p>
        </w:tc>
        <w:tc>
          <w:tcPr>
            <w:tcW w:w="2839" w:type="dxa"/>
            <w:tcBorders>
              <w:top w:val="nil"/>
              <w:left w:val="nil"/>
              <w:bottom w:val="nil"/>
              <w:right w:val="nil"/>
            </w:tcBorders>
          </w:tcPr>
          <w:p w:rsidR="00367C77" w:rsidRDefault="00FE7410">
            <w:r>
              <w:rPr>
                <w:rFonts w:ascii="Arial" w:eastAsia="Arial" w:hAnsi="Arial" w:cs="Arial"/>
                <w:sz w:val="16"/>
              </w:rPr>
              <w:t xml:space="preserve">Telefon: 06-62/559-577 </w:t>
            </w:r>
          </w:p>
        </w:tc>
      </w:tr>
      <w:tr w:rsidR="00367C77">
        <w:trPr>
          <w:trHeight w:val="181"/>
        </w:trPr>
        <w:tc>
          <w:tcPr>
            <w:tcW w:w="3546" w:type="dxa"/>
            <w:tcBorders>
              <w:top w:val="nil"/>
              <w:left w:val="nil"/>
              <w:bottom w:val="nil"/>
              <w:right w:val="nil"/>
            </w:tcBorders>
          </w:tcPr>
          <w:p w:rsidR="00367C77" w:rsidRDefault="00FE7410">
            <w:pPr>
              <w:tabs>
                <w:tab w:val="center" w:pos="2837"/>
              </w:tabs>
            </w:pPr>
            <w:r>
              <w:rPr>
                <w:rFonts w:ascii="Arial" w:eastAsia="Arial" w:hAnsi="Arial" w:cs="Arial"/>
                <w:b/>
                <w:sz w:val="16"/>
              </w:rPr>
              <w:t>Járőrképző Tagozat (Szeged)</w:t>
            </w:r>
            <w:r>
              <w:rPr>
                <w:rFonts w:ascii="Arial" w:eastAsia="Arial" w:hAnsi="Arial" w:cs="Arial"/>
                <w:sz w:val="16"/>
              </w:rPr>
              <w:t xml:space="preserve">  </w:t>
            </w:r>
            <w:r>
              <w:rPr>
                <w:rFonts w:ascii="Arial" w:eastAsia="Arial" w:hAnsi="Arial" w:cs="Arial"/>
                <w:sz w:val="16"/>
              </w:rPr>
              <w:tab/>
              <w:t xml:space="preserve"> </w:t>
            </w:r>
          </w:p>
        </w:tc>
        <w:tc>
          <w:tcPr>
            <w:tcW w:w="2839" w:type="dxa"/>
            <w:tcBorders>
              <w:top w:val="nil"/>
              <w:left w:val="nil"/>
              <w:bottom w:val="nil"/>
              <w:right w:val="nil"/>
            </w:tcBorders>
          </w:tcPr>
          <w:p w:rsidR="00367C77" w:rsidRDefault="00FE7410">
            <w:r>
              <w:rPr>
                <w:rFonts w:ascii="Arial" w:eastAsia="Arial" w:hAnsi="Arial" w:cs="Arial"/>
                <w:sz w:val="16"/>
              </w:rPr>
              <w:t xml:space="preserve">Honlap: https://rokk.hu/ </w:t>
            </w:r>
          </w:p>
        </w:tc>
      </w:tr>
    </w:tbl>
    <w:p w:rsidR="00367C77" w:rsidRDefault="00FE7410">
      <w:pPr>
        <w:spacing w:after="0"/>
      </w:pPr>
      <w:r>
        <w:rPr>
          <w:rFonts w:ascii="Arial" w:eastAsia="Arial" w:hAnsi="Arial" w:cs="Arial"/>
          <w:sz w:val="16"/>
        </w:rPr>
        <w:t xml:space="preserve"> </w:t>
      </w:r>
    </w:p>
    <w:p w:rsidR="00367C77" w:rsidRDefault="00FE7410">
      <w:pPr>
        <w:spacing w:after="96"/>
      </w:pPr>
      <w:r>
        <w:rPr>
          <w:rFonts w:ascii="Arial" w:eastAsia="Arial" w:hAnsi="Arial" w:cs="Arial"/>
          <w:sz w:val="16"/>
        </w:rPr>
        <w:t xml:space="preserve"> </w:t>
      </w:r>
    </w:p>
    <w:p w:rsidR="00FE7410" w:rsidRDefault="00FE7410">
      <w:pPr>
        <w:spacing w:after="0"/>
        <w:ind w:left="-5" w:hanging="10"/>
        <w:rPr>
          <w:rFonts w:ascii="Arial" w:eastAsia="Arial" w:hAnsi="Arial" w:cs="Arial"/>
          <w:b/>
          <w:color w:val="22418E"/>
          <w:sz w:val="28"/>
        </w:rPr>
      </w:pPr>
    </w:p>
    <w:p w:rsidR="00367C77" w:rsidRDefault="00FE7410">
      <w:pPr>
        <w:spacing w:after="0"/>
        <w:ind w:left="-5" w:hanging="10"/>
      </w:pPr>
      <w:r>
        <w:rPr>
          <w:rFonts w:ascii="Arial" w:eastAsia="Arial" w:hAnsi="Arial" w:cs="Arial"/>
          <w:b/>
          <w:color w:val="22418E"/>
          <w:sz w:val="28"/>
        </w:rPr>
        <w:t xml:space="preserve">MEDDIG JELENTKEZHETSZ? </w:t>
      </w:r>
    </w:p>
    <w:p w:rsidR="00367C77" w:rsidRDefault="00FE7410">
      <w:pPr>
        <w:spacing w:after="11"/>
      </w:pPr>
      <w:r>
        <w:rPr>
          <w:rFonts w:ascii="Arial" w:eastAsia="Arial" w:hAnsi="Arial" w:cs="Arial"/>
          <w:sz w:val="16"/>
        </w:rPr>
        <w:t xml:space="preserve"> </w:t>
      </w:r>
    </w:p>
    <w:p w:rsidR="00367C77" w:rsidRDefault="00FE7410">
      <w:pPr>
        <w:spacing w:after="4" w:line="266" w:lineRule="auto"/>
        <w:ind w:left="24" w:right="13" w:hanging="10"/>
        <w:jc w:val="both"/>
      </w:pPr>
      <w:r>
        <w:rPr>
          <w:rFonts w:ascii="Arial" w:eastAsia="Arial" w:hAnsi="Arial" w:cs="Arial"/>
          <w:sz w:val="16"/>
        </w:rPr>
        <w:t xml:space="preserve">2022 évben a szeptemberi tanévkezdéstől eltérően áprilisban keresztévfolyamot is indítunk. Képzéseinkre az alábbi határidőkig jelentkezhetsz. </w:t>
      </w:r>
    </w:p>
    <w:p w:rsidR="00367C77" w:rsidRDefault="00FE7410">
      <w:pPr>
        <w:spacing w:after="0"/>
      </w:pPr>
      <w:r>
        <w:rPr>
          <w:rFonts w:ascii="Arial" w:eastAsia="Arial" w:hAnsi="Arial" w:cs="Arial"/>
          <w:sz w:val="16"/>
        </w:rPr>
        <w:t xml:space="preserve"> </w:t>
      </w:r>
    </w:p>
    <w:p w:rsidR="00367C77" w:rsidRDefault="00FE7410">
      <w:pPr>
        <w:numPr>
          <w:ilvl w:val="0"/>
          <w:numId w:val="5"/>
        </w:numPr>
        <w:spacing w:after="4" w:line="268" w:lineRule="auto"/>
        <w:ind w:hanging="360"/>
      </w:pPr>
      <w:r>
        <w:rPr>
          <w:rFonts w:ascii="Arial" w:eastAsia="Arial" w:hAnsi="Arial" w:cs="Arial"/>
          <w:b/>
          <w:color w:val="22418E"/>
          <w:sz w:val="16"/>
        </w:rPr>
        <w:t xml:space="preserve">A </w:t>
      </w:r>
      <w:r>
        <w:rPr>
          <w:rFonts w:ascii="Arial" w:eastAsia="Arial" w:hAnsi="Arial" w:cs="Arial"/>
          <w:b/>
          <w:color w:val="22418E"/>
          <w:sz w:val="16"/>
          <w:u w:val="single" w:color="22418E"/>
        </w:rPr>
        <w:t xml:space="preserve">2022. április elején </w:t>
      </w:r>
      <w:r>
        <w:rPr>
          <w:rFonts w:ascii="Arial" w:eastAsia="Arial" w:hAnsi="Arial" w:cs="Arial"/>
          <w:b/>
          <w:color w:val="22418E"/>
          <w:sz w:val="16"/>
        </w:rPr>
        <w:t xml:space="preserve">induló képzésre a közzététel napjától </w:t>
      </w:r>
      <w:r>
        <w:rPr>
          <w:rFonts w:ascii="Arial" w:eastAsia="Arial" w:hAnsi="Arial" w:cs="Arial"/>
          <w:b/>
          <w:color w:val="FF0000"/>
          <w:sz w:val="16"/>
        </w:rPr>
        <w:t>2022. február 28-ig</w:t>
      </w:r>
      <w:r>
        <w:rPr>
          <w:rFonts w:ascii="Arial" w:eastAsia="Arial" w:hAnsi="Arial" w:cs="Arial"/>
          <w:b/>
          <w:color w:val="22418E"/>
          <w:sz w:val="16"/>
        </w:rPr>
        <w:t xml:space="preserve"> lehet jelentkezni. </w:t>
      </w:r>
    </w:p>
    <w:p w:rsidR="00367C77" w:rsidRDefault="00FE7410">
      <w:pPr>
        <w:spacing w:after="0"/>
        <w:ind w:left="720"/>
      </w:pPr>
      <w:r>
        <w:rPr>
          <w:rFonts w:ascii="Arial" w:eastAsia="Arial" w:hAnsi="Arial" w:cs="Arial"/>
          <w:b/>
          <w:color w:val="22418E"/>
          <w:sz w:val="16"/>
        </w:rPr>
        <w:t xml:space="preserve"> </w:t>
      </w:r>
    </w:p>
    <w:p w:rsidR="00367C77" w:rsidRDefault="00FE7410">
      <w:pPr>
        <w:numPr>
          <w:ilvl w:val="0"/>
          <w:numId w:val="5"/>
        </w:numPr>
        <w:spacing w:line="268" w:lineRule="auto"/>
        <w:ind w:hanging="360"/>
      </w:pPr>
      <w:r>
        <w:rPr>
          <w:rFonts w:ascii="Arial" w:eastAsia="Arial" w:hAnsi="Arial" w:cs="Arial"/>
          <w:b/>
          <w:color w:val="22418E"/>
          <w:sz w:val="16"/>
        </w:rPr>
        <w:t xml:space="preserve">A </w:t>
      </w:r>
      <w:r>
        <w:rPr>
          <w:rFonts w:ascii="Arial" w:eastAsia="Arial" w:hAnsi="Arial" w:cs="Arial"/>
          <w:b/>
          <w:color w:val="22418E"/>
          <w:sz w:val="16"/>
          <w:u w:val="single" w:color="22418E"/>
        </w:rPr>
        <w:t xml:space="preserve">2022. szeptember elején </w:t>
      </w:r>
      <w:r>
        <w:rPr>
          <w:rFonts w:ascii="Arial" w:eastAsia="Arial" w:hAnsi="Arial" w:cs="Arial"/>
          <w:b/>
          <w:color w:val="22418E"/>
          <w:sz w:val="16"/>
        </w:rPr>
        <w:t xml:space="preserve">induló képzésre a közzététel napjától </w:t>
      </w:r>
      <w:r>
        <w:rPr>
          <w:rFonts w:ascii="Arial" w:eastAsia="Arial" w:hAnsi="Arial" w:cs="Arial"/>
          <w:b/>
          <w:color w:val="FF0000"/>
          <w:sz w:val="16"/>
        </w:rPr>
        <w:t>2022. július 31-ig</w:t>
      </w:r>
      <w:r>
        <w:rPr>
          <w:rFonts w:ascii="Arial" w:eastAsia="Arial" w:hAnsi="Arial" w:cs="Arial"/>
          <w:b/>
          <w:color w:val="22418E"/>
          <w:sz w:val="16"/>
        </w:rPr>
        <w:t xml:space="preserve"> lehet jelentkezni. </w:t>
      </w:r>
    </w:p>
    <w:p w:rsidR="00367C77" w:rsidRDefault="00FE7410">
      <w:pPr>
        <w:spacing w:after="158"/>
      </w:pPr>
      <w:r>
        <w:rPr>
          <w:rFonts w:ascii="Arial" w:eastAsia="Arial" w:hAnsi="Arial" w:cs="Arial"/>
          <w:b/>
          <w:color w:val="22418E"/>
          <w:sz w:val="16"/>
        </w:rPr>
        <w:t xml:space="preserve"> </w:t>
      </w:r>
    </w:p>
    <w:p w:rsidR="00367C77" w:rsidRDefault="00FE7410">
      <w:pPr>
        <w:spacing w:after="265" w:line="268" w:lineRule="auto"/>
        <w:ind w:left="24" w:hanging="10"/>
        <w:rPr>
          <w:rFonts w:ascii="Arial" w:eastAsia="Arial" w:hAnsi="Arial" w:cs="Arial"/>
          <w:b/>
          <w:color w:val="22418E"/>
          <w:sz w:val="16"/>
        </w:rPr>
      </w:pPr>
      <w:r>
        <w:rPr>
          <w:rFonts w:ascii="Arial" w:eastAsia="Arial" w:hAnsi="Arial" w:cs="Arial"/>
          <w:b/>
          <w:color w:val="22418E"/>
          <w:sz w:val="16"/>
        </w:rPr>
        <w:t xml:space="preserve">Budapest, 2021. szeptember 13. </w:t>
      </w:r>
    </w:p>
    <w:p w:rsidR="00FE7410" w:rsidRDefault="00FE7410">
      <w:pPr>
        <w:spacing w:after="265" w:line="268" w:lineRule="auto"/>
        <w:ind w:left="24" w:hanging="10"/>
        <w:rPr>
          <w:rFonts w:ascii="Arial" w:eastAsia="Arial" w:hAnsi="Arial" w:cs="Arial"/>
          <w:b/>
          <w:color w:val="22418E"/>
          <w:sz w:val="16"/>
        </w:rPr>
      </w:pPr>
    </w:p>
    <w:p w:rsidR="00FE7410" w:rsidRDefault="00FE7410">
      <w:pPr>
        <w:spacing w:after="265" w:line="268" w:lineRule="auto"/>
        <w:ind w:left="24" w:hanging="10"/>
      </w:pPr>
      <w:bookmarkStart w:id="0" w:name="_GoBack"/>
      <w:bookmarkEnd w:id="0"/>
    </w:p>
    <w:p w:rsidR="00367C77" w:rsidRDefault="00FE7410">
      <w:pPr>
        <w:spacing w:after="0"/>
      </w:pPr>
      <w:r>
        <w:rPr>
          <w:rFonts w:ascii="Times New Roman" w:eastAsia="Times New Roman" w:hAnsi="Times New Roman" w:cs="Times New Roman"/>
          <w:b/>
          <w:color w:val="22418E"/>
          <w:sz w:val="28"/>
        </w:rPr>
        <w:lastRenderedPageBreak/>
        <w:t xml:space="preserve"> </w:t>
      </w:r>
      <w:r>
        <w:rPr>
          <w:rFonts w:ascii="Times New Roman" w:eastAsia="Times New Roman" w:hAnsi="Times New Roman" w:cs="Times New Roman"/>
          <w:b/>
          <w:color w:val="22418E"/>
          <w:sz w:val="28"/>
        </w:rPr>
        <w:tab/>
        <w:t xml:space="preserve"> </w:t>
      </w:r>
    </w:p>
    <w:p w:rsidR="00367C77" w:rsidRDefault="00FE7410">
      <w:pPr>
        <w:spacing w:after="0"/>
        <w:ind w:left="-5" w:hanging="10"/>
      </w:pPr>
      <w:r>
        <w:rPr>
          <w:rFonts w:ascii="Arial" w:eastAsia="Arial" w:hAnsi="Arial" w:cs="Arial"/>
          <w:b/>
          <w:color w:val="22418E"/>
          <w:sz w:val="28"/>
        </w:rPr>
        <w:t xml:space="preserve">HOL JELENTKEZHETEK? </w:t>
      </w:r>
    </w:p>
    <w:p w:rsidR="00367C77" w:rsidRDefault="00FE7410">
      <w:pPr>
        <w:spacing w:after="45"/>
      </w:pPr>
      <w:r>
        <w:rPr>
          <w:rFonts w:ascii="Arial" w:eastAsia="Arial" w:hAnsi="Arial" w:cs="Arial"/>
          <w:sz w:val="10"/>
        </w:rPr>
        <w:t xml:space="preserve"> </w:t>
      </w:r>
    </w:p>
    <w:p w:rsidR="00367C77" w:rsidRDefault="00FE7410">
      <w:pPr>
        <w:spacing w:after="4" w:line="266" w:lineRule="auto"/>
        <w:ind w:left="24" w:right="13" w:hanging="10"/>
        <w:jc w:val="both"/>
      </w:pPr>
      <w:r>
        <w:rPr>
          <w:rFonts w:ascii="Arial" w:eastAsia="Arial" w:hAnsi="Arial" w:cs="Arial"/>
          <w:sz w:val="16"/>
        </w:rPr>
        <w:t>A jelentkezési lap és annak mellékletei, valamint a fizikai alkalmassági vizsga követelményei a Rendőrség www.police.hu honlapján a (</w:t>
      </w:r>
      <w:r>
        <w:rPr>
          <w:rFonts w:ascii="Arial" w:eastAsia="Arial" w:hAnsi="Arial" w:cs="Arial"/>
          <w:b/>
          <w:color w:val="22418E"/>
          <w:sz w:val="16"/>
        </w:rPr>
        <w:t>http://www.police.hu/hu/a-rendorsegrol/kepzes/rendorjaror-kepzes</w:t>
      </w:r>
      <w:r>
        <w:rPr>
          <w:rFonts w:ascii="Arial" w:eastAsia="Arial" w:hAnsi="Arial" w:cs="Arial"/>
          <w:sz w:val="16"/>
        </w:rPr>
        <w:t xml:space="preserve">) érhetők el. A jelentkezést elektronikus úton a táblázatban található e-mail címre, postai úton az </w:t>
      </w:r>
      <w:proofErr w:type="spellStart"/>
      <w:r>
        <w:rPr>
          <w:rFonts w:ascii="Arial" w:eastAsia="Arial" w:hAnsi="Arial" w:cs="Arial"/>
          <w:sz w:val="16"/>
        </w:rPr>
        <w:t>az</w:t>
      </w:r>
      <w:proofErr w:type="spellEnd"/>
      <w:r>
        <w:rPr>
          <w:rFonts w:ascii="Arial" w:eastAsia="Arial" w:hAnsi="Arial" w:cs="Arial"/>
          <w:sz w:val="16"/>
        </w:rPr>
        <w:t xml:space="preserve"> egyes területi szervek humánigazgatási szolgálata részére kell megküldened, vagy személyesen bármely rendőri szervnél lehet leadnod. Kérjük, hogy az elektronikus levél tárgyában vagy a borítékra írd fel: </w:t>
      </w:r>
      <w:r>
        <w:rPr>
          <w:rFonts w:ascii="Arial" w:eastAsia="Arial" w:hAnsi="Arial" w:cs="Arial"/>
          <w:b/>
          <w:color w:val="22418E"/>
          <w:sz w:val="16"/>
        </w:rPr>
        <w:t xml:space="preserve">„Rendőrjárőr képzés”. </w:t>
      </w:r>
    </w:p>
    <w:p w:rsidR="00367C77" w:rsidRDefault="00FE7410">
      <w:pPr>
        <w:spacing w:after="0"/>
      </w:pPr>
      <w:r>
        <w:rPr>
          <w:rFonts w:ascii="Arial" w:eastAsia="Arial" w:hAnsi="Arial" w:cs="Arial"/>
          <w:sz w:val="12"/>
        </w:rPr>
        <w:t xml:space="preserve"> </w:t>
      </w:r>
    </w:p>
    <w:tbl>
      <w:tblPr>
        <w:tblStyle w:val="TableGrid"/>
        <w:tblW w:w="10456" w:type="dxa"/>
        <w:tblInd w:w="6" w:type="dxa"/>
        <w:tblCellMar>
          <w:top w:w="38" w:type="dxa"/>
          <w:left w:w="26" w:type="dxa"/>
        </w:tblCellMar>
        <w:tblLook w:val="04A0"/>
      </w:tblPr>
      <w:tblGrid>
        <w:gridCol w:w="702"/>
        <w:gridCol w:w="7091"/>
        <w:gridCol w:w="2663"/>
      </w:tblGrid>
      <w:tr w:rsidR="00367C77">
        <w:trPr>
          <w:trHeight w:val="697"/>
        </w:trPr>
        <w:tc>
          <w:tcPr>
            <w:tcW w:w="702" w:type="dxa"/>
            <w:tcBorders>
              <w:top w:val="dashed" w:sz="4" w:space="0" w:color="000000"/>
              <w:left w:val="dashed" w:sz="4" w:space="0" w:color="000000"/>
              <w:bottom w:val="single" w:sz="4" w:space="0" w:color="000000"/>
              <w:right w:val="dashed" w:sz="4" w:space="0" w:color="000000"/>
            </w:tcBorders>
            <w:shd w:val="clear" w:color="auto" w:fill="22418E"/>
            <w:vAlign w:val="center"/>
          </w:tcPr>
          <w:p w:rsidR="00367C77" w:rsidRDefault="00FE7410">
            <w:pPr>
              <w:ind w:left="13"/>
              <w:jc w:val="both"/>
            </w:pPr>
            <w:r>
              <w:rPr>
                <w:rFonts w:ascii="Arial" w:eastAsia="Arial" w:hAnsi="Arial" w:cs="Arial"/>
                <w:b/>
                <w:color w:val="FFFFFF"/>
                <w:sz w:val="28"/>
              </w:rPr>
              <w:t xml:space="preserve">SSZ. </w:t>
            </w:r>
          </w:p>
        </w:tc>
        <w:tc>
          <w:tcPr>
            <w:tcW w:w="7091" w:type="dxa"/>
            <w:tcBorders>
              <w:top w:val="dashed" w:sz="4" w:space="0" w:color="000000"/>
              <w:left w:val="dashed" w:sz="4" w:space="0" w:color="000000"/>
              <w:bottom w:val="single" w:sz="4" w:space="0" w:color="000000"/>
              <w:right w:val="dashed" w:sz="4" w:space="0" w:color="000000"/>
            </w:tcBorders>
            <w:shd w:val="clear" w:color="auto" w:fill="22418E"/>
          </w:tcPr>
          <w:p w:rsidR="00367C77" w:rsidRDefault="00FE7410">
            <w:pPr>
              <w:ind w:left="2"/>
            </w:pPr>
            <w:r>
              <w:rPr>
                <w:rFonts w:ascii="Arial" w:eastAsia="Arial" w:hAnsi="Arial" w:cs="Arial"/>
                <w:b/>
                <w:color w:val="FFFFFF"/>
                <w:sz w:val="28"/>
              </w:rPr>
              <w:t xml:space="preserve">TERÜLETI SZERV MEGNEVEZÉSE, ELÉRHETŐSÉGEI </w:t>
            </w:r>
          </w:p>
        </w:tc>
        <w:tc>
          <w:tcPr>
            <w:tcW w:w="2663" w:type="dxa"/>
            <w:tcBorders>
              <w:top w:val="dashed" w:sz="4" w:space="0" w:color="000000"/>
              <w:left w:val="dashed" w:sz="4" w:space="0" w:color="000000"/>
              <w:bottom w:val="single" w:sz="4" w:space="0" w:color="000000"/>
              <w:right w:val="dashed" w:sz="4" w:space="0" w:color="000000"/>
            </w:tcBorders>
            <w:shd w:val="clear" w:color="auto" w:fill="22418E"/>
          </w:tcPr>
          <w:p w:rsidR="00367C77" w:rsidRDefault="00FE7410">
            <w:pPr>
              <w:spacing w:after="21"/>
            </w:pPr>
            <w:r>
              <w:rPr>
                <w:rFonts w:ascii="Arial" w:eastAsia="Arial" w:hAnsi="Arial" w:cs="Arial"/>
                <w:b/>
                <w:color w:val="FFFFFF"/>
                <w:sz w:val="28"/>
              </w:rPr>
              <w:t xml:space="preserve">ELEKTORNIKUS </w:t>
            </w:r>
          </w:p>
          <w:p w:rsidR="00367C77" w:rsidRDefault="00FE7410">
            <w:r>
              <w:rPr>
                <w:rFonts w:ascii="Arial" w:eastAsia="Arial" w:hAnsi="Arial" w:cs="Arial"/>
                <w:b/>
                <w:color w:val="FFFFFF"/>
                <w:sz w:val="28"/>
              </w:rPr>
              <w:t xml:space="preserve">LEVELEZÉSI CÍM </w:t>
            </w:r>
          </w:p>
        </w:tc>
      </w:tr>
      <w:tr w:rsidR="00367C77">
        <w:trPr>
          <w:trHeight w:val="632"/>
        </w:trPr>
        <w:tc>
          <w:tcPr>
            <w:tcW w:w="702" w:type="dxa"/>
            <w:tcBorders>
              <w:top w:val="single" w:sz="4" w:space="0" w:color="000000"/>
              <w:left w:val="dashed" w:sz="4" w:space="0" w:color="000000"/>
              <w:bottom w:val="dashed" w:sz="4" w:space="0" w:color="000000"/>
              <w:right w:val="dashed" w:sz="4" w:space="0" w:color="000000"/>
            </w:tcBorders>
            <w:vAlign w:val="center"/>
          </w:tcPr>
          <w:p w:rsidR="00367C77" w:rsidRDefault="00FE7410">
            <w:pPr>
              <w:ind w:right="27"/>
              <w:jc w:val="center"/>
            </w:pPr>
            <w:r>
              <w:rPr>
                <w:rFonts w:ascii="Arial" w:eastAsia="Arial" w:hAnsi="Arial" w:cs="Arial"/>
                <w:sz w:val="16"/>
              </w:rPr>
              <w:t xml:space="preserve">1. </w:t>
            </w:r>
          </w:p>
        </w:tc>
        <w:tc>
          <w:tcPr>
            <w:tcW w:w="7091" w:type="dxa"/>
            <w:tcBorders>
              <w:top w:val="single" w:sz="4" w:space="0" w:color="000000"/>
              <w:left w:val="dashed" w:sz="4" w:space="0" w:color="000000"/>
              <w:bottom w:val="dashed" w:sz="4" w:space="0" w:color="000000"/>
              <w:right w:val="dashed" w:sz="4" w:space="0" w:color="000000"/>
            </w:tcBorders>
          </w:tcPr>
          <w:p w:rsidR="00367C77" w:rsidRDefault="00FE7410">
            <w:pPr>
              <w:spacing w:after="11"/>
              <w:ind w:left="2"/>
            </w:pPr>
            <w:r>
              <w:rPr>
                <w:rFonts w:ascii="Arial" w:eastAsia="Arial" w:hAnsi="Arial" w:cs="Arial"/>
                <w:sz w:val="16"/>
              </w:rPr>
              <w:t xml:space="preserve">Készenléti Rendőrség Humánigazgatási Szolgálat </w:t>
            </w:r>
          </w:p>
          <w:p w:rsidR="00367C77" w:rsidRDefault="00FE7410">
            <w:pPr>
              <w:ind w:left="2"/>
            </w:pPr>
            <w:proofErr w:type="gramStart"/>
            <w:r>
              <w:rPr>
                <w:rFonts w:ascii="Arial" w:eastAsia="Arial" w:hAnsi="Arial" w:cs="Arial"/>
                <w:sz w:val="16"/>
              </w:rPr>
              <w:t>Posta cím</w:t>
            </w:r>
            <w:proofErr w:type="gramEnd"/>
            <w:r>
              <w:rPr>
                <w:rFonts w:ascii="Arial" w:eastAsia="Arial" w:hAnsi="Arial" w:cs="Arial"/>
                <w:sz w:val="16"/>
              </w:rPr>
              <w:t xml:space="preserve">: 1903 Budapest, Pf. 314. </w:t>
            </w:r>
          </w:p>
          <w:p w:rsidR="00367C77" w:rsidRDefault="00FE7410">
            <w:pPr>
              <w:ind w:left="2"/>
            </w:pPr>
            <w:r>
              <w:rPr>
                <w:rFonts w:ascii="Arial" w:eastAsia="Arial" w:hAnsi="Arial" w:cs="Arial"/>
                <w:sz w:val="16"/>
              </w:rPr>
              <w:t>Tel</w:t>
            </w:r>
            <w:proofErr w:type="gramStart"/>
            <w:r>
              <w:rPr>
                <w:rFonts w:ascii="Arial" w:eastAsia="Arial" w:hAnsi="Arial" w:cs="Arial"/>
                <w:sz w:val="16"/>
              </w:rPr>
              <w:t>.:</w:t>
            </w:r>
            <w:proofErr w:type="gramEnd"/>
            <w:r>
              <w:rPr>
                <w:rFonts w:ascii="Arial" w:eastAsia="Arial" w:hAnsi="Arial" w:cs="Arial"/>
                <w:sz w:val="16"/>
              </w:rPr>
              <w:t xml:space="preserve"> 06-1/432-73-06 </w:t>
            </w:r>
          </w:p>
        </w:tc>
        <w:tc>
          <w:tcPr>
            <w:tcW w:w="2663" w:type="dxa"/>
            <w:tcBorders>
              <w:top w:val="single" w:sz="4" w:space="0" w:color="000000"/>
              <w:left w:val="dashed" w:sz="4" w:space="0" w:color="000000"/>
              <w:bottom w:val="dashed" w:sz="4" w:space="0" w:color="000000"/>
              <w:right w:val="dashed" w:sz="4" w:space="0" w:color="000000"/>
            </w:tcBorders>
            <w:vAlign w:val="center"/>
          </w:tcPr>
          <w:p w:rsidR="00367C77" w:rsidRDefault="00FE7410">
            <w:r>
              <w:rPr>
                <w:rFonts w:ascii="Arial" w:eastAsia="Arial" w:hAnsi="Arial" w:cs="Arial"/>
                <w:sz w:val="16"/>
              </w:rPr>
              <w:t xml:space="preserve">karrier@kr.police.hu </w:t>
            </w:r>
          </w:p>
        </w:tc>
      </w:tr>
      <w:tr w:rsidR="00367C77">
        <w:trPr>
          <w:trHeight w:val="604"/>
        </w:trPr>
        <w:tc>
          <w:tcPr>
            <w:tcW w:w="702" w:type="dxa"/>
            <w:tcBorders>
              <w:top w:val="dashed" w:sz="4" w:space="0" w:color="000000"/>
              <w:left w:val="dashed" w:sz="4" w:space="0" w:color="000000"/>
              <w:bottom w:val="single" w:sz="4" w:space="0" w:color="000000"/>
              <w:right w:val="dashed" w:sz="4" w:space="0" w:color="000000"/>
            </w:tcBorders>
            <w:shd w:val="clear" w:color="auto" w:fill="9CC2E5"/>
            <w:vAlign w:val="center"/>
          </w:tcPr>
          <w:p w:rsidR="00367C77" w:rsidRDefault="00FE7410">
            <w:pPr>
              <w:ind w:right="27"/>
              <w:jc w:val="center"/>
            </w:pPr>
            <w:r>
              <w:rPr>
                <w:rFonts w:ascii="Arial" w:eastAsia="Arial" w:hAnsi="Arial" w:cs="Arial"/>
                <w:sz w:val="16"/>
              </w:rPr>
              <w:t xml:space="preserve">2. </w:t>
            </w:r>
          </w:p>
        </w:tc>
        <w:tc>
          <w:tcPr>
            <w:tcW w:w="7091" w:type="dxa"/>
            <w:tcBorders>
              <w:top w:val="dashed" w:sz="4" w:space="0" w:color="000000"/>
              <w:left w:val="dashed" w:sz="4" w:space="0" w:color="000000"/>
              <w:bottom w:val="single" w:sz="4" w:space="0" w:color="000000"/>
              <w:right w:val="dashed" w:sz="4" w:space="0" w:color="000000"/>
            </w:tcBorders>
            <w:shd w:val="clear" w:color="auto" w:fill="9CC2E5"/>
          </w:tcPr>
          <w:p w:rsidR="00367C77" w:rsidRDefault="00FE7410">
            <w:pPr>
              <w:spacing w:after="13"/>
              <w:ind w:left="2"/>
            </w:pPr>
            <w:r>
              <w:rPr>
                <w:rFonts w:ascii="Arial" w:eastAsia="Arial" w:hAnsi="Arial" w:cs="Arial"/>
                <w:sz w:val="16"/>
              </w:rPr>
              <w:t xml:space="preserve">Repülőtéri Rendőr Igazgatóság Humánigazgatási Szolgálat </w:t>
            </w:r>
          </w:p>
          <w:p w:rsidR="00367C77" w:rsidRDefault="00FE7410">
            <w:pPr>
              <w:ind w:left="2"/>
            </w:pPr>
            <w:proofErr w:type="gramStart"/>
            <w:r>
              <w:rPr>
                <w:rFonts w:ascii="Arial" w:eastAsia="Arial" w:hAnsi="Arial" w:cs="Arial"/>
                <w:sz w:val="16"/>
              </w:rPr>
              <w:t>Posta cím</w:t>
            </w:r>
            <w:proofErr w:type="gramEnd"/>
            <w:r>
              <w:rPr>
                <w:rFonts w:ascii="Arial" w:eastAsia="Arial" w:hAnsi="Arial" w:cs="Arial"/>
                <w:sz w:val="16"/>
              </w:rPr>
              <w:t xml:space="preserve">: 1675 Budapest, Pf.: 10. </w:t>
            </w:r>
          </w:p>
          <w:p w:rsidR="00367C77" w:rsidRDefault="00FE7410">
            <w:pPr>
              <w:ind w:left="2"/>
            </w:pPr>
            <w:r>
              <w:rPr>
                <w:rFonts w:ascii="Arial" w:eastAsia="Arial" w:hAnsi="Arial" w:cs="Arial"/>
                <w:sz w:val="16"/>
              </w:rPr>
              <w:t>Tel</w:t>
            </w:r>
            <w:proofErr w:type="gramStart"/>
            <w:r>
              <w:rPr>
                <w:rFonts w:ascii="Arial" w:eastAsia="Arial" w:hAnsi="Arial" w:cs="Arial"/>
                <w:sz w:val="16"/>
              </w:rPr>
              <w:t>.:</w:t>
            </w:r>
            <w:proofErr w:type="gramEnd"/>
            <w:r>
              <w:rPr>
                <w:rFonts w:ascii="Arial" w:eastAsia="Arial" w:hAnsi="Arial" w:cs="Arial"/>
                <w:sz w:val="16"/>
              </w:rPr>
              <w:t xml:space="preserve"> 06-1/296-0681 </w:t>
            </w:r>
          </w:p>
        </w:tc>
        <w:tc>
          <w:tcPr>
            <w:tcW w:w="2663" w:type="dxa"/>
            <w:tcBorders>
              <w:top w:val="dashed" w:sz="4" w:space="0" w:color="000000"/>
              <w:left w:val="dashed" w:sz="4" w:space="0" w:color="000000"/>
              <w:bottom w:val="single" w:sz="4" w:space="0" w:color="000000"/>
              <w:right w:val="dashed" w:sz="4" w:space="0" w:color="000000"/>
            </w:tcBorders>
            <w:shd w:val="clear" w:color="auto" w:fill="9CC2E5"/>
            <w:vAlign w:val="center"/>
          </w:tcPr>
          <w:p w:rsidR="00367C77" w:rsidRDefault="00FE7410">
            <w:r>
              <w:rPr>
                <w:rFonts w:ascii="Arial" w:eastAsia="Arial" w:hAnsi="Arial" w:cs="Arial"/>
                <w:sz w:val="16"/>
              </w:rPr>
              <w:t xml:space="preserve">karrier@rri.police.hu </w:t>
            </w:r>
          </w:p>
        </w:tc>
      </w:tr>
      <w:tr w:rsidR="00367C77">
        <w:trPr>
          <w:trHeight w:val="632"/>
        </w:trPr>
        <w:tc>
          <w:tcPr>
            <w:tcW w:w="702" w:type="dxa"/>
            <w:tcBorders>
              <w:top w:val="single" w:sz="4" w:space="0" w:color="000000"/>
              <w:left w:val="dashed" w:sz="4" w:space="0" w:color="000000"/>
              <w:bottom w:val="dashed" w:sz="4" w:space="0" w:color="000000"/>
              <w:right w:val="dashed" w:sz="4" w:space="0" w:color="000000"/>
            </w:tcBorders>
            <w:vAlign w:val="center"/>
          </w:tcPr>
          <w:p w:rsidR="00367C77" w:rsidRDefault="00FE7410">
            <w:pPr>
              <w:ind w:right="27"/>
              <w:jc w:val="center"/>
            </w:pPr>
            <w:r>
              <w:rPr>
                <w:rFonts w:ascii="Arial" w:eastAsia="Arial" w:hAnsi="Arial" w:cs="Arial"/>
                <w:sz w:val="16"/>
              </w:rPr>
              <w:t xml:space="preserve">3. </w:t>
            </w:r>
          </w:p>
        </w:tc>
        <w:tc>
          <w:tcPr>
            <w:tcW w:w="7091" w:type="dxa"/>
            <w:tcBorders>
              <w:top w:val="single" w:sz="4" w:space="0" w:color="000000"/>
              <w:left w:val="dashed" w:sz="4" w:space="0" w:color="000000"/>
              <w:bottom w:val="dashed" w:sz="4" w:space="0" w:color="000000"/>
              <w:right w:val="dashed" w:sz="4" w:space="0" w:color="000000"/>
            </w:tcBorders>
          </w:tcPr>
          <w:p w:rsidR="00367C77" w:rsidRDefault="00FE7410">
            <w:pPr>
              <w:spacing w:after="11"/>
              <w:ind w:left="2"/>
            </w:pPr>
            <w:r>
              <w:rPr>
                <w:rFonts w:ascii="Arial" w:eastAsia="Arial" w:hAnsi="Arial" w:cs="Arial"/>
                <w:sz w:val="16"/>
              </w:rPr>
              <w:t xml:space="preserve">Budapesti Rendőr-főkapitányság Humánigazgatási Szolgálat </w:t>
            </w:r>
          </w:p>
          <w:p w:rsidR="00367C77" w:rsidRDefault="00FE7410">
            <w:pPr>
              <w:ind w:left="2" w:right="4364"/>
            </w:pPr>
            <w:proofErr w:type="gramStart"/>
            <w:r>
              <w:rPr>
                <w:rFonts w:ascii="Arial" w:eastAsia="Arial" w:hAnsi="Arial" w:cs="Arial"/>
                <w:sz w:val="16"/>
              </w:rPr>
              <w:t>Posta cím</w:t>
            </w:r>
            <w:proofErr w:type="gramEnd"/>
            <w:r>
              <w:rPr>
                <w:rFonts w:ascii="Arial" w:eastAsia="Arial" w:hAnsi="Arial" w:cs="Arial"/>
                <w:sz w:val="16"/>
              </w:rPr>
              <w:t xml:space="preserve">: 1557 Budapest, Pf.: 1 Tel.: 06-1/443-5342 </w:t>
            </w:r>
          </w:p>
        </w:tc>
        <w:tc>
          <w:tcPr>
            <w:tcW w:w="2663" w:type="dxa"/>
            <w:tcBorders>
              <w:top w:val="single" w:sz="4" w:space="0" w:color="000000"/>
              <w:left w:val="dashed" w:sz="4" w:space="0" w:color="000000"/>
              <w:bottom w:val="dashed" w:sz="4" w:space="0" w:color="000000"/>
              <w:right w:val="dashed" w:sz="4" w:space="0" w:color="000000"/>
            </w:tcBorders>
            <w:vAlign w:val="center"/>
          </w:tcPr>
          <w:p w:rsidR="00367C77" w:rsidRDefault="00FE7410">
            <w:r>
              <w:rPr>
                <w:rFonts w:ascii="Arial" w:eastAsia="Arial" w:hAnsi="Arial" w:cs="Arial"/>
                <w:sz w:val="16"/>
              </w:rPr>
              <w:t xml:space="preserve">karrier@budapest.police.hu </w:t>
            </w:r>
          </w:p>
        </w:tc>
      </w:tr>
      <w:tr w:rsidR="00367C77">
        <w:trPr>
          <w:trHeight w:val="604"/>
        </w:trPr>
        <w:tc>
          <w:tcPr>
            <w:tcW w:w="702" w:type="dxa"/>
            <w:tcBorders>
              <w:top w:val="dashed" w:sz="4" w:space="0" w:color="000000"/>
              <w:left w:val="dashed" w:sz="4" w:space="0" w:color="000000"/>
              <w:bottom w:val="single" w:sz="4" w:space="0" w:color="000000"/>
              <w:right w:val="dashed" w:sz="4" w:space="0" w:color="000000"/>
            </w:tcBorders>
            <w:shd w:val="clear" w:color="auto" w:fill="9CC2E5"/>
            <w:vAlign w:val="center"/>
          </w:tcPr>
          <w:p w:rsidR="00367C77" w:rsidRDefault="00FE7410">
            <w:pPr>
              <w:ind w:right="27"/>
              <w:jc w:val="center"/>
            </w:pPr>
            <w:r>
              <w:rPr>
                <w:rFonts w:ascii="Arial" w:eastAsia="Arial" w:hAnsi="Arial" w:cs="Arial"/>
                <w:sz w:val="16"/>
              </w:rPr>
              <w:t xml:space="preserve">4. </w:t>
            </w:r>
          </w:p>
        </w:tc>
        <w:tc>
          <w:tcPr>
            <w:tcW w:w="7091" w:type="dxa"/>
            <w:tcBorders>
              <w:top w:val="dashed" w:sz="4" w:space="0" w:color="000000"/>
              <w:left w:val="dashed" w:sz="4" w:space="0" w:color="000000"/>
              <w:bottom w:val="single" w:sz="4" w:space="0" w:color="000000"/>
              <w:right w:val="dashed" w:sz="4" w:space="0" w:color="000000"/>
            </w:tcBorders>
            <w:shd w:val="clear" w:color="auto" w:fill="9CC2E5"/>
          </w:tcPr>
          <w:p w:rsidR="00367C77" w:rsidRDefault="00FE7410">
            <w:pPr>
              <w:spacing w:after="13"/>
              <w:ind w:left="2"/>
            </w:pPr>
            <w:r>
              <w:rPr>
                <w:rFonts w:ascii="Arial" w:eastAsia="Arial" w:hAnsi="Arial" w:cs="Arial"/>
                <w:sz w:val="16"/>
              </w:rPr>
              <w:t xml:space="preserve">Bács-Kiskun Megyei Rendőr-főkapitányság Humánigazgatási Szolgálat </w:t>
            </w:r>
          </w:p>
          <w:p w:rsidR="00367C77" w:rsidRDefault="00FE7410">
            <w:pPr>
              <w:ind w:left="2" w:right="4116"/>
            </w:pPr>
            <w:proofErr w:type="gramStart"/>
            <w:r>
              <w:rPr>
                <w:rFonts w:ascii="Arial" w:eastAsia="Arial" w:hAnsi="Arial" w:cs="Arial"/>
                <w:sz w:val="16"/>
              </w:rPr>
              <w:t>Posta cím</w:t>
            </w:r>
            <w:proofErr w:type="gramEnd"/>
            <w:r>
              <w:rPr>
                <w:rFonts w:ascii="Arial" w:eastAsia="Arial" w:hAnsi="Arial" w:cs="Arial"/>
                <w:sz w:val="16"/>
              </w:rPr>
              <w:t xml:space="preserve">: 6001 Kecskemét Pf.: 302 Tel.: 06-76/513-365 </w:t>
            </w:r>
          </w:p>
        </w:tc>
        <w:tc>
          <w:tcPr>
            <w:tcW w:w="2663" w:type="dxa"/>
            <w:tcBorders>
              <w:top w:val="dashed" w:sz="4" w:space="0" w:color="000000"/>
              <w:left w:val="dashed" w:sz="4" w:space="0" w:color="000000"/>
              <w:bottom w:val="single" w:sz="4" w:space="0" w:color="000000"/>
              <w:right w:val="dashed" w:sz="4" w:space="0" w:color="000000"/>
            </w:tcBorders>
            <w:shd w:val="clear" w:color="auto" w:fill="9CC2E5"/>
            <w:vAlign w:val="center"/>
          </w:tcPr>
          <w:p w:rsidR="00367C77" w:rsidRDefault="00FE7410">
            <w:r>
              <w:rPr>
                <w:rFonts w:ascii="Arial" w:eastAsia="Arial" w:hAnsi="Arial" w:cs="Arial"/>
                <w:sz w:val="16"/>
              </w:rPr>
              <w:t xml:space="preserve">karrier@bacs.police.hu </w:t>
            </w:r>
          </w:p>
        </w:tc>
      </w:tr>
      <w:tr w:rsidR="00367C77">
        <w:trPr>
          <w:trHeight w:val="632"/>
        </w:trPr>
        <w:tc>
          <w:tcPr>
            <w:tcW w:w="702" w:type="dxa"/>
            <w:tcBorders>
              <w:top w:val="single" w:sz="4" w:space="0" w:color="000000"/>
              <w:left w:val="dashed" w:sz="4" w:space="0" w:color="000000"/>
              <w:bottom w:val="dashed" w:sz="4" w:space="0" w:color="000000"/>
              <w:right w:val="dashed" w:sz="4" w:space="0" w:color="000000"/>
            </w:tcBorders>
            <w:vAlign w:val="center"/>
          </w:tcPr>
          <w:p w:rsidR="00367C77" w:rsidRDefault="00FE7410">
            <w:pPr>
              <w:ind w:right="27"/>
              <w:jc w:val="center"/>
            </w:pPr>
            <w:r>
              <w:rPr>
                <w:rFonts w:ascii="Arial" w:eastAsia="Arial" w:hAnsi="Arial" w:cs="Arial"/>
                <w:sz w:val="16"/>
              </w:rPr>
              <w:t xml:space="preserve">5. </w:t>
            </w:r>
          </w:p>
        </w:tc>
        <w:tc>
          <w:tcPr>
            <w:tcW w:w="7091" w:type="dxa"/>
            <w:tcBorders>
              <w:top w:val="single" w:sz="4" w:space="0" w:color="000000"/>
              <w:left w:val="dashed" w:sz="4" w:space="0" w:color="000000"/>
              <w:bottom w:val="dashed" w:sz="4" w:space="0" w:color="000000"/>
              <w:right w:val="dashed" w:sz="4" w:space="0" w:color="000000"/>
            </w:tcBorders>
          </w:tcPr>
          <w:p w:rsidR="00367C77" w:rsidRDefault="00FE7410">
            <w:pPr>
              <w:spacing w:after="11"/>
              <w:ind w:left="2"/>
            </w:pPr>
            <w:r>
              <w:rPr>
                <w:rFonts w:ascii="Arial" w:eastAsia="Arial" w:hAnsi="Arial" w:cs="Arial"/>
                <w:sz w:val="16"/>
              </w:rPr>
              <w:t xml:space="preserve">Baranya Megyei Rendőr-főkapitányság Humánigazgatási Szolgálat </w:t>
            </w:r>
          </w:p>
          <w:p w:rsidR="00367C77" w:rsidRDefault="00FE7410">
            <w:pPr>
              <w:ind w:left="2" w:right="4551"/>
            </w:pPr>
            <w:proofErr w:type="gramStart"/>
            <w:r>
              <w:rPr>
                <w:rFonts w:ascii="Arial" w:eastAsia="Arial" w:hAnsi="Arial" w:cs="Arial"/>
                <w:sz w:val="16"/>
              </w:rPr>
              <w:t>Posta cím</w:t>
            </w:r>
            <w:proofErr w:type="gramEnd"/>
            <w:r>
              <w:rPr>
                <w:rFonts w:ascii="Arial" w:eastAsia="Arial" w:hAnsi="Arial" w:cs="Arial"/>
                <w:sz w:val="16"/>
              </w:rPr>
              <w:t xml:space="preserve">: 7601 Pécs Pf.: 237 Tel.: 06-72/504-434 </w:t>
            </w:r>
          </w:p>
        </w:tc>
        <w:tc>
          <w:tcPr>
            <w:tcW w:w="2663" w:type="dxa"/>
            <w:tcBorders>
              <w:top w:val="single" w:sz="4" w:space="0" w:color="000000"/>
              <w:left w:val="dashed" w:sz="4" w:space="0" w:color="000000"/>
              <w:bottom w:val="dashed" w:sz="4" w:space="0" w:color="000000"/>
              <w:right w:val="dashed" w:sz="4" w:space="0" w:color="000000"/>
            </w:tcBorders>
            <w:vAlign w:val="center"/>
          </w:tcPr>
          <w:p w:rsidR="00367C77" w:rsidRDefault="00FE7410">
            <w:r>
              <w:rPr>
                <w:rFonts w:ascii="Arial" w:eastAsia="Arial" w:hAnsi="Arial" w:cs="Arial"/>
                <w:sz w:val="16"/>
              </w:rPr>
              <w:t xml:space="preserve">karrier@baranya.police.hu </w:t>
            </w:r>
          </w:p>
        </w:tc>
      </w:tr>
      <w:tr w:rsidR="00367C77">
        <w:trPr>
          <w:trHeight w:val="605"/>
        </w:trPr>
        <w:tc>
          <w:tcPr>
            <w:tcW w:w="702" w:type="dxa"/>
            <w:tcBorders>
              <w:top w:val="dashed" w:sz="4" w:space="0" w:color="000000"/>
              <w:left w:val="dashed" w:sz="4" w:space="0" w:color="000000"/>
              <w:bottom w:val="single" w:sz="4" w:space="0" w:color="000000"/>
              <w:right w:val="dashed" w:sz="4" w:space="0" w:color="000000"/>
            </w:tcBorders>
            <w:shd w:val="clear" w:color="auto" w:fill="9CC2E5"/>
            <w:vAlign w:val="center"/>
          </w:tcPr>
          <w:p w:rsidR="00367C77" w:rsidRDefault="00FE7410">
            <w:pPr>
              <w:ind w:right="27"/>
              <w:jc w:val="center"/>
            </w:pPr>
            <w:r>
              <w:rPr>
                <w:rFonts w:ascii="Arial" w:eastAsia="Arial" w:hAnsi="Arial" w:cs="Arial"/>
                <w:sz w:val="16"/>
              </w:rPr>
              <w:t xml:space="preserve">6. </w:t>
            </w:r>
          </w:p>
        </w:tc>
        <w:tc>
          <w:tcPr>
            <w:tcW w:w="7091" w:type="dxa"/>
            <w:tcBorders>
              <w:top w:val="dashed" w:sz="4" w:space="0" w:color="000000"/>
              <w:left w:val="dashed" w:sz="4" w:space="0" w:color="000000"/>
              <w:bottom w:val="single" w:sz="4" w:space="0" w:color="000000"/>
              <w:right w:val="dashed" w:sz="4" w:space="0" w:color="000000"/>
            </w:tcBorders>
            <w:shd w:val="clear" w:color="auto" w:fill="9CC2E5"/>
          </w:tcPr>
          <w:p w:rsidR="00367C77" w:rsidRDefault="00FE7410">
            <w:pPr>
              <w:spacing w:after="13"/>
              <w:ind w:left="2"/>
            </w:pPr>
            <w:r>
              <w:rPr>
                <w:rFonts w:ascii="Arial" w:eastAsia="Arial" w:hAnsi="Arial" w:cs="Arial"/>
                <w:sz w:val="16"/>
              </w:rPr>
              <w:t xml:space="preserve">Békés Megyei Rendőr-főkapitányság Humánigazgatási Szolgálat </w:t>
            </w:r>
          </w:p>
          <w:p w:rsidR="00367C77" w:rsidRDefault="00FE7410">
            <w:pPr>
              <w:ind w:left="2"/>
            </w:pPr>
            <w:proofErr w:type="gramStart"/>
            <w:r>
              <w:rPr>
                <w:rFonts w:ascii="Arial" w:eastAsia="Arial" w:hAnsi="Arial" w:cs="Arial"/>
                <w:sz w:val="16"/>
              </w:rPr>
              <w:t>Posta cím</w:t>
            </w:r>
            <w:proofErr w:type="gramEnd"/>
            <w:r>
              <w:rPr>
                <w:rFonts w:ascii="Arial" w:eastAsia="Arial" w:hAnsi="Arial" w:cs="Arial"/>
                <w:sz w:val="16"/>
              </w:rPr>
              <w:t xml:space="preserve">: 5601 Békéscsaba Pf.: 124. </w:t>
            </w:r>
          </w:p>
          <w:p w:rsidR="00367C77" w:rsidRDefault="00FE7410">
            <w:pPr>
              <w:ind w:left="2"/>
            </w:pPr>
            <w:r>
              <w:rPr>
                <w:rFonts w:ascii="Arial" w:eastAsia="Arial" w:hAnsi="Arial" w:cs="Arial"/>
                <w:sz w:val="16"/>
              </w:rPr>
              <w:t>Tel</w:t>
            </w:r>
            <w:proofErr w:type="gramStart"/>
            <w:r>
              <w:rPr>
                <w:rFonts w:ascii="Arial" w:eastAsia="Arial" w:hAnsi="Arial" w:cs="Arial"/>
                <w:sz w:val="16"/>
              </w:rPr>
              <w:t>.:</w:t>
            </w:r>
            <w:proofErr w:type="gramEnd"/>
            <w:r>
              <w:rPr>
                <w:rFonts w:ascii="Arial" w:eastAsia="Arial" w:hAnsi="Arial" w:cs="Arial"/>
                <w:sz w:val="16"/>
              </w:rPr>
              <w:t xml:space="preserve"> 06-66/523-700 </w:t>
            </w:r>
          </w:p>
        </w:tc>
        <w:tc>
          <w:tcPr>
            <w:tcW w:w="2663" w:type="dxa"/>
            <w:tcBorders>
              <w:top w:val="dashed" w:sz="4" w:space="0" w:color="000000"/>
              <w:left w:val="dashed" w:sz="4" w:space="0" w:color="000000"/>
              <w:bottom w:val="single" w:sz="4" w:space="0" w:color="000000"/>
              <w:right w:val="dashed" w:sz="4" w:space="0" w:color="000000"/>
            </w:tcBorders>
            <w:shd w:val="clear" w:color="auto" w:fill="9CC2E5"/>
            <w:vAlign w:val="center"/>
          </w:tcPr>
          <w:p w:rsidR="00367C77" w:rsidRDefault="00FE7410">
            <w:r>
              <w:rPr>
                <w:rFonts w:ascii="Arial" w:eastAsia="Arial" w:hAnsi="Arial" w:cs="Arial"/>
                <w:sz w:val="16"/>
              </w:rPr>
              <w:t>karrier@bekes.police.hu</w:t>
            </w:r>
            <w:r>
              <w:rPr>
                <w:rFonts w:ascii="Arial" w:eastAsia="Arial" w:hAnsi="Arial" w:cs="Arial"/>
                <w:sz w:val="2"/>
              </w:rPr>
              <w:t xml:space="preserve"> </w:t>
            </w:r>
          </w:p>
        </w:tc>
      </w:tr>
      <w:tr w:rsidR="00367C77">
        <w:trPr>
          <w:trHeight w:val="631"/>
        </w:trPr>
        <w:tc>
          <w:tcPr>
            <w:tcW w:w="702" w:type="dxa"/>
            <w:tcBorders>
              <w:top w:val="single" w:sz="4" w:space="0" w:color="000000"/>
              <w:left w:val="dashed" w:sz="4" w:space="0" w:color="000000"/>
              <w:bottom w:val="dashed" w:sz="4" w:space="0" w:color="000000"/>
              <w:right w:val="dashed" w:sz="4" w:space="0" w:color="000000"/>
            </w:tcBorders>
            <w:vAlign w:val="center"/>
          </w:tcPr>
          <w:p w:rsidR="00367C77" w:rsidRDefault="00FE7410">
            <w:pPr>
              <w:ind w:right="27"/>
              <w:jc w:val="center"/>
            </w:pPr>
            <w:r>
              <w:rPr>
                <w:rFonts w:ascii="Arial" w:eastAsia="Arial" w:hAnsi="Arial" w:cs="Arial"/>
                <w:sz w:val="16"/>
              </w:rPr>
              <w:t xml:space="preserve">7. </w:t>
            </w:r>
          </w:p>
        </w:tc>
        <w:tc>
          <w:tcPr>
            <w:tcW w:w="7091" w:type="dxa"/>
            <w:tcBorders>
              <w:top w:val="single" w:sz="4" w:space="0" w:color="000000"/>
              <w:left w:val="dashed" w:sz="4" w:space="0" w:color="000000"/>
              <w:bottom w:val="dashed" w:sz="4" w:space="0" w:color="000000"/>
              <w:right w:val="dashed" w:sz="4" w:space="0" w:color="000000"/>
            </w:tcBorders>
          </w:tcPr>
          <w:p w:rsidR="00367C77" w:rsidRDefault="00FE7410">
            <w:pPr>
              <w:spacing w:after="11"/>
              <w:ind w:left="2"/>
            </w:pPr>
            <w:r>
              <w:rPr>
                <w:rFonts w:ascii="Arial" w:eastAsia="Arial" w:hAnsi="Arial" w:cs="Arial"/>
                <w:sz w:val="16"/>
              </w:rPr>
              <w:t xml:space="preserve">Borsod-Abaúj-Zemplén Megyei Rendőr-főkapitányság Humánigazgatási Szolgálat </w:t>
            </w:r>
          </w:p>
          <w:p w:rsidR="00367C77" w:rsidRDefault="00FE7410">
            <w:pPr>
              <w:ind w:left="2" w:right="4373"/>
            </w:pPr>
            <w:proofErr w:type="gramStart"/>
            <w:r>
              <w:rPr>
                <w:rFonts w:ascii="Arial" w:eastAsia="Arial" w:hAnsi="Arial" w:cs="Arial"/>
                <w:sz w:val="16"/>
              </w:rPr>
              <w:t>Posta cím</w:t>
            </w:r>
            <w:proofErr w:type="gramEnd"/>
            <w:r>
              <w:rPr>
                <w:rFonts w:ascii="Arial" w:eastAsia="Arial" w:hAnsi="Arial" w:cs="Arial"/>
                <w:sz w:val="16"/>
              </w:rPr>
              <w:t xml:space="preserve">: 3501 Miskolc Pf.: 161 Tel.: 06-46/514-586 </w:t>
            </w:r>
          </w:p>
        </w:tc>
        <w:tc>
          <w:tcPr>
            <w:tcW w:w="2663" w:type="dxa"/>
            <w:tcBorders>
              <w:top w:val="single" w:sz="4" w:space="0" w:color="000000"/>
              <w:left w:val="dashed" w:sz="4" w:space="0" w:color="000000"/>
              <w:bottom w:val="dashed" w:sz="4" w:space="0" w:color="000000"/>
              <w:right w:val="dashed" w:sz="4" w:space="0" w:color="000000"/>
            </w:tcBorders>
            <w:vAlign w:val="center"/>
          </w:tcPr>
          <w:p w:rsidR="00367C77" w:rsidRDefault="00FE7410">
            <w:r>
              <w:rPr>
                <w:rFonts w:ascii="Arial" w:eastAsia="Arial" w:hAnsi="Arial" w:cs="Arial"/>
                <w:sz w:val="16"/>
              </w:rPr>
              <w:t>karrier@borsod.police.hu</w:t>
            </w:r>
            <w:r>
              <w:rPr>
                <w:rFonts w:ascii="Arial" w:eastAsia="Arial" w:hAnsi="Arial" w:cs="Arial"/>
                <w:sz w:val="2"/>
              </w:rPr>
              <w:t xml:space="preserve"> </w:t>
            </w:r>
          </w:p>
        </w:tc>
      </w:tr>
      <w:tr w:rsidR="00367C77">
        <w:trPr>
          <w:trHeight w:val="605"/>
        </w:trPr>
        <w:tc>
          <w:tcPr>
            <w:tcW w:w="702" w:type="dxa"/>
            <w:tcBorders>
              <w:top w:val="dashed" w:sz="4" w:space="0" w:color="000000"/>
              <w:left w:val="dashed" w:sz="4" w:space="0" w:color="000000"/>
              <w:bottom w:val="single" w:sz="4" w:space="0" w:color="000000"/>
              <w:right w:val="dashed" w:sz="4" w:space="0" w:color="000000"/>
            </w:tcBorders>
            <w:shd w:val="clear" w:color="auto" w:fill="9CC2E5"/>
            <w:vAlign w:val="center"/>
          </w:tcPr>
          <w:p w:rsidR="00367C77" w:rsidRDefault="00FE7410">
            <w:pPr>
              <w:ind w:right="27"/>
              <w:jc w:val="center"/>
            </w:pPr>
            <w:r>
              <w:rPr>
                <w:rFonts w:ascii="Arial" w:eastAsia="Arial" w:hAnsi="Arial" w:cs="Arial"/>
                <w:sz w:val="16"/>
              </w:rPr>
              <w:t xml:space="preserve">8. </w:t>
            </w:r>
          </w:p>
        </w:tc>
        <w:tc>
          <w:tcPr>
            <w:tcW w:w="7091" w:type="dxa"/>
            <w:tcBorders>
              <w:top w:val="dashed" w:sz="4" w:space="0" w:color="000000"/>
              <w:left w:val="dashed" w:sz="4" w:space="0" w:color="000000"/>
              <w:bottom w:val="single" w:sz="4" w:space="0" w:color="000000"/>
              <w:right w:val="dashed" w:sz="4" w:space="0" w:color="000000"/>
            </w:tcBorders>
            <w:shd w:val="clear" w:color="auto" w:fill="9CC2E5"/>
          </w:tcPr>
          <w:p w:rsidR="00367C77" w:rsidRDefault="00FE7410">
            <w:pPr>
              <w:spacing w:after="13"/>
              <w:ind w:left="2"/>
            </w:pPr>
            <w:r>
              <w:rPr>
                <w:rFonts w:ascii="Arial" w:eastAsia="Arial" w:hAnsi="Arial" w:cs="Arial"/>
                <w:sz w:val="16"/>
              </w:rPr>
              <w:t xml:space="preserve">Csongrád Megyei Rendőr-főkapitányság Humánigazgatási Szolgálat </w:t>
            </w:r>
          </w:p>
          <w:p w:rsidR="00367C77" w:rsidRDefault="00FE7410">
            <w:pPr>
              <w:ind w:left="2" w:right="4364"/>
            </w:pPr>
            <w:proofErr w:type="gramStart"/>
            <w:r>
              <w:rPr>
                <w:rFonts w:ascii="Arial" w:eastAsia="Arial" w:hAnsi="Arial" w:cs="Arial"/>
                <w:sz w:val="16"/>
              </w:rPr>
              <w:t>Posta cím</w:t>
            </w:r>
            <w:proofErr w:type="gramEnd"/>
            <w:r>
              <w:rPr>
                <w:rFonts w:ascii="Arial" w:eastAsia="Arial" w:hAnsi="Arial" w:cs="Arial"/>
                <w:sz w:val="16"/>
              </w:rPr>
              <w:t xml:space="preserve">: 6701 Szeged Pf.: 411 Tel.: 06-62/562-400 </w:t>
            </w:r>
          </w:p>
        </w:tc>
        <w:tc>
          <w:tcPr>
            <w:tcW w:w="2663" w:type="dxa"/>
            <w:tcBorders>
              <w:top w:val="dashed" w:sz="4" w:space="0" w:color="000000"/>
              <w:left w:val="dashed" w:sz="4" w:space="0" w:color="000000"/>
              <w:bottom w:val="single" w:sz="4" w:space="0" w:color="000000"/>
              <w:right w:val="dashed" w:sz="4" w:space="0" w:color="000000"/>
            </w:tcBorders>
            <w:shd w:val="clear" w:color="auto" w:fill="9CC2E5"/>
            <w:vAlign w:val="center"/>
          </w:tcPr>
          <w:p w:rsidR="00367C77" w:rsidRDefault="00FE7410">
            <w:r>
              <w:rPr>
                <w:rFonts w:ascii="Arial" w:eastAsia="Arial" w:hAnsi="Arial" w:cs="Arial"/>
                <w:sz w:val="16"/>
              </w:rPr>
              <w:t>karrier@csongrad.police.hu</w:t>
            </w:r>
            <w:r>
              <w:rPr>
                <w:rFonts w:ascii="Arial" w:eastAsia="Arial" w:hAnsi="Arial" w:cs="Arial"/>
                <w:sz w:val="2"/>
              </w:rPr>
              <w:t xml:space="preserve"> </w:t>
            </w:r>
          </w:p>
        </w:tc>
      </w:tr>
      <w:tr w:rsidR="00367C77">
        <w:trPr>
          <w:trHeight w:val="631"/>
        </w:trPr>
        <w:tc>
          <w:tcPr>
            <w:tcW w:w="702" w:type="dxa"/>
            <w:tcBorders>
              <w:top w:val="single" w:sz="4" w:space="0" w:color="000000"/>
              <w:left w:val="dashed" w:sz="4" w:space="0" w:color="000000"/>
              <w:bottom w:val="dashed" w:sz="4" w:space="0" w:color="000000"/>
              <w:right w:val="dashed" w:sz="4" w:space="0" w:color="000000"/>
            </w:tcBorders>
            <w:vAlign w:val="center"/>
          </w:tcPr>
          <w:p w:rsidR="00367C77" w:rsidRDefault="00FE7410">
            <w:pPr>
              <w:ind w:right="27"/>
              <w:jc w:val="center"/>
            </w:pPr>
            <w:r>
              <w:rPr>
                <w:rFonts w:ascii="Arial" w:eastAsia="Arial" w:hAnsi="Arial" w:cs="Arial"/>
                <w:sz w:val="16"/>
              </w:rPr>
              <w:t xml:space="preserve">9. </w:t>
            </w:r>
          </w:p>
        </w:tc>
        <w:tc>
          <w:tcPr>
            <w:tcW w:w="7091" w:type="dxa"/>
            <w:tcBorders>
              <w:top w:val="single" w:sz="4" w:space="0" w:color="000000"/>
              <w:left w:val="dashed" w:sz="4" w:space="0" w:color="000000"/>
              <w:bottom w:val="dashed" w:sz="4" w:space="0" w:color="000000"/>
              <w:right w:val="dashed" w:sz="4" w:space="0" w:color="000000"/>
            </w:tcBorders>
          </w:tcPr>
          <w:p w:rsidR="00367C77" w:rsidRDefault="00FE7410">
            <w:pPr>
              <w:spacing w:after="9"/>
              <w:ind w:left="2"/>
            </w:pPr>
            <w:r>
              <w:rPr>
                <w:rFonts w:ascii="Arial" w:eastAsia="Arial" w:hAnsi="Arial" w:cs="Arial"/>
                <w:sz w:val="16"/>
              </w:rPr>
              <w:t xml:space="preserve">Fejér Megyei Rendőr-főkapitányság Humánigazgatási Szolgálat </w:t>
            </w:r>
          </w:p>
          <w:p w:rsidR="00367C77" w:rsidRDefault="00FE7410">
            <w:pPr>
              <w:ind w:left="2" w:right="3883"/>
            </w:pPr>
            <w:proofErr w:type="gramStart"/>
            <w:r>
              <w:rPr>
                <w:rFonts w:ascii="Arial" w:eastAsia="Arial" w:hAnsi="Arial" w:cs="Arial"/>
                <w:sz w:val="16"/>
              </w:rPr>
              <w:t>Posta cím</w:t>
            </w:r>
            <w:proofErr w:type="gramEnd"/>
            <w:r>
              <w:rPr>
                <w:rFonts w:ascii="Arial" w:eastAsia="Arial" w:hAnsi="Arial" w:cs="Arial"/>
                <w:sz w:val="16"/>
              </w:rPr>
              <w:t xml:space="preserve">: 8002 Székesfehérvár Pf.: 63 Tel.: 06-22/541-600 </w:t>
            </w:r>
          </w:p>
        </w:tc>
        <w:tc>
          <w:tcPr>
            <w:tcW w:w="2663" w:type="dxa"/>
            <w:tcBorders>
              <w:top w:val="single" w:sz="4" w:space="0" w:color="000000"/>
              <w:left w:val="dashed" w:sz="4" w:space="0" w:color="000000"/>
              <w:bottom w:val="dashed" w:sz="4" w:space="0" w:color="000000"/>
              <w:right w:val="dashed" w:sz="4" w:space="0" w:color="000000"/>
            </w:tcBorders>
            <w:vAlign w:val="center"/>
          </w:tcPr>
          <w:p w:rsidR="00367C77" w:rsidRDefault="00FE7410">
            <w:r>
              <w:rPr>
                <w:rFonts w:ascii="Arial" w:eastAsia="Arial" w:hAnsi="Arial" w:cs="Arial"/>
                <w:sz w:val="16"/>
              </w:rPr>
              <w:t>karrier@fejer.police.hu</w:t>
            </w:r>
            <w:r>
              <w:rPr>
                <w:rFonts w:ascii="Arial" w:eastAsia="Arial" w:hAnsi="Arial" w:cs="Arial"/>
                <w:sz w:val="2"/>
              </w:rPr>
              <w:t xml:space="preserve"> </w:t>
            </w:r>
          </w:p>
        </w:tc>
      </w:tr>
      <w:tr w:rsidR="00367C77">
        <w:trPr>
          <w:trHeight w:val="605"/>
        </w:trPr>
        <w:tc>
          <w:tcPr>
            <w:tcW w:w="702" w:type="dxa"/>
            <w:tcBorders>
              <w:top w:val="dashed" w:sz="4" w:space="0" w:color="000000"/>
              <w:left w:val="dashed" w:sz="4" w:space="0" w:color="000000"/>
              <w:bottom w:val="single" w:sz="4" w:space="0" w:color="000000"/>
              <w:right w:val="dashed" w:sz="4" w:space="0" w:color="000000"/>
            </w:tcBorders>
            <w:shd w:val="clear" w:color="auto" w:fill="9CC2E5"/>
            <w:vAlign w:val="center"/>
          </w:tcPr>
          <w:p w:rsidR="00367C77" w:rsidRDefault="00FE7410">
            <w:pPr>
              <w:ind w:right="29"/>
              <w:jc w:val="center"/>
            </w:pPr>
            <w:r>
              <w:rPr>
                <w:rFonts w:ascii="Arial" w:eastAsia="Arial" w:hAnsi="Arial" w:cs="Arial"/>
                <w:sz w:val="16"/>
              </w:rPr>
              <w:t xml:space="preserve">10. </w:t>
            </w:r>
          </w:p>
        </w:tc>
        <w:tc>
          <w:tcPr>
            <w:tcW w:w="7091" w:type="dxa"/>
            <w:tcBorders>
              <w:top w:val="dashed" w:sz="4" w:space="0" w:color="000000"/>
              <w:left w:val="dashed" w:sz="4" w:space="0" w:color="000000"/>
              <w:bottom w:val="single" w:sz="4" w:space="0" w:color="000000"/>
              <w:right w:val="dashed" w:sz="4" w:space="0" w:color="000000"/>
            </w:tcBorders>
            <w:shd w:val="clear" w:color="auto" w:fill="9CC2E5"/>
          </w:tcPr>
          <w:p w:rsidR="00367C77" w:rsidRDefault="00FE7410">
            <w:pPr>
              <w:spacing w:after="12"/>
              <w:ind w:left="2"/>
            </w:pPr>
            <w:r>
              <w:rPr>
                <w:rFonts w:ascii="Arial" w:eastAsia="Arial" w:hAnsi="Arial" w:cs="Arial"/>
                <w:sz w:val="16"/>
              </w:rPr>
              <w:t xml:space="preserve">Győr-Moson-Sopron Megyei Rendőr-főkapitányság Humánigazgatási Szolgálat </w:t>
            </w:r>
          </w:p>
          <w:p w:rsidR="00367C77" w:rsidRDefault="00FE7410">
            <w:pPr>
              <w:ind w:left="2" w:right="3840"/>
            </w:pPr>
            <w:proofErr w:type="gramStart"/>
            <w:r>
              <w:rPr>
                <w:rFonts w:ascii="Arial" w:eastAsia="Arial" w:hAnsi="Arial" w:cs="Arial"/>
                <w:sz w:val="16"/>
              </w:rPr>
              <w:t>Posta cím</w:t>
            </w:r>
            <w:proofErr w:type="gramEnd"/>
            <w:r>
              <w:rPr>
                <w:rFonts w:ascii="Arial" w:eastAsia="Arial" w:hAnsi="Arial" w:cs="Arial"/>
                <w:sz w:val="16"/>
              </w:rPr>
              <w:t xml:space="preserve">: 9024 Győr, Szent Imre u. 2-4 Tel.: 06-96/520-006 </w:t>
            </w:r>
          </w:p>
        </w:tc>
        <w:tc>
          <w:tcPr>
            <w:tcW w:w="2663" w:type="dxa"/>
            <w:tcBorders>
              <w:top w:val="dashed" w:sz="4" w:space="0" w:color="000000"/>
              <w:left w:val="dashed" w:sz="4" w:space="0" w:color="000000"/>
              <w:bottom w:val="single" w:sz="4" w:space="0" w:color="000000"/>
              <w:right w:val="dashed" w:sz="4" w:space="0" w:color="000000"/>
            </w:tcBorders>
            <w:shd w:val="clear" w:color="auto" w:fill="9CC2E5"/>
            <w:vAlign w:val="center"/>
          </w:tcPr>
          <w:p w:rsidR="00367C77" w:rsidRDefault="00FE7410">
            <w:r>
              <w:rPr>
                <w:rFonts w:ascii="Arial" w:eastAsia="Arial" w:hAnsi="Arial" w:cs="Arial"/>
                <w:sz w:val="16"/>
              </w:rPr>
              <w:t>karrier@gyor.police.hu</w:t>
            </w:r>
            <w:r>
              <w:rPr>
                <w:rFonts w:ascii="Arial" w:eastAsia="Arial" w:hAnsi="Arial" w:cs="Arial"/>
                <w:sz w:val="2"/>
              </w:rPr>
              <w:t xml:space="preserve"> </w:t>
            </w:r>
          </w:p>
        </w:tc>
      </w:tr>
      <w:tr w:rsidR="00367C77">
        <w:trPr>
          <w:trHeight w:val="631"/>
        </w:trPr>
        <w:tc>
          <w:tcPr>
            <w:tcW w:w="702" w:type="dxa"/>
            <w:tcBorders>
              <w:top w:val="single" w:sz="4" w:space="0" w:color="000000"/>
              <w:left w:val="dashed" w:sz="4" w:space="0" w:color="000000"/>
              <w:bottom w:val="dashed" w:sz="4" w:space="0" w:color="000000"/>
              <w:right w:val="dashed" w:sz="4" w:space="0" w:color="000000"/>
            </w:tcBorders>
            <w:vAlign w:val="center"/>
          </w:tcPr>
          <w:p w:rsidR="00367C77" w:rsidRDefault="00FE7410">
            <w:pPr>
              <w:ind w:right="29"/>
              <w:jc w:val="center"/>
            </w:pPr>
            <w:r>
              <w:rPr>
                <w:rFonts w:ascii="Arial" w:eastAsia="Arial" w:hAnsi="Arial" w:cs="Arial"/>
                <w:sz w:val="16"/>
              </w:rPr>
              <w:t xml:space="preserve">11. </w:t>
            </w:r>
          </w:p>
        </w:tc>
        <w:tc>
          <w:tcPr>
            <w:tcW w:w="7091" w:type="dxa"/>
            <w:tcBorders>
              <w:top w:val="single" w:sz="4" w:space="0" w:color="000000"/>
              <w:left w:val="dashed" w:sz="4" w:space="0" w:color="000000"/>
              <w:bottom w:val="dashed" w:sz="4" w:space="0" w:color="000000"/>
              <w:right w:val="dashed" w:sz="4" w:space="0" w:color="000000"/>
            </w:tcBorders>
          </w:tcPr>
          <w:p w:rsidR="00367C77" w:rsidRDefault="00FE7410">
            <w:pPr>
              <w:spacing w:after="11"/>
              <w:ind w:left="2"/>
            </w:pPr>
            <w:r>
              <w:rPr>
                <w:rFonts w:ascii="Arial" w:eastAsia="Arial" w:hAnsi="Arial" w:cs="Arial"/>
                <w:sz w:val="16"/>
              </w:rPr>
              <w:t xml:space="preserve">Hajdú-Bihar Megyei Rendőr-főkapitányság Humánigazgatási Szolgálat </w:t>
            </w:r>
          </w:p>
          <w:p w:rsidR="00367C77" w:rsidRDefault="00FE7410">
            <w:pPr>
              <w:ind w:left="2" w:right="4301"/>
            </w:pPr>
            <w:proofErr w:type="gramStart"/>
            <w:r>
              <w:rPr>
                <w:rFonts w:ascii="Arial" w:eastAsia="Arial" w:hAnsi="Arial" w:cs="Arial"/>
                <w:sz w:val="16"/>
              </w:rPr>
              <w:t>Posta cím</w:t>
            </w:r>
            <w:proofErr w:type="gramEnd"/>
            <w:r>
              <w:rPr>
                <w:rFonts w:ascii="Arial" w:eastAsia="Arial" w:hAnsi="Arial" w:cs="Arial"/>
                <w:sz w:val="16"/>
              </w:rPr>
              <w:t xml:space="preserve">: 4002 Debrecen Pf.: 35 Tel.: 06-52/516-400 </w:t>
            </w:r>
          </w:p>
        </w:tc>
        <w:tc>
          <w:tcPr>
            <w:tcW w:w="2663" w:type="dxa"/>
            <w:tcBorders>
              <w:top w:val="single" w:sz="4" w:space="0" w:color="000000"/>
              <w:left w:val="dashed" w:sz="4" w:space="0" w:color="000000"/>
              <w:bottom w:val="dashed" w:sz="4" w:space="0" w:color="000000"/>
              <w:right w:val="dashed" w:sz="4" w:space="0" w:color="000000"/>
            </w:tcBorders>
            <w:vAlign w:val="center"/>
          </w:tcPr>
          <w:p w:rsidR="00367C77" w:rsidRDefault="00FE7410">
            <w:r>
              <w:rPr>
                <w:rFonts w:ascii="Arial" w:eastAsia="Arial" w:hAnsi="Arial" w:cs="Arial"/>
                <w:sz w:val="16"/>
              </w:rPr>
              <w:t>karrier@hajdu.police.hu</w:t>
            </w:r>
            <w:r>
              <w:rPr>
                <w:rFonts w:ascii="Arial" w:eastAsia="Arial" w:hAnsi="Arial" w:cs="Arial"/>
                <w:sz w:val="2"/>
              </w:rPr>
              <w:t xml:space="preserve"> </w:t>
            </w:r>
          </w:p>
        </w:tc>
      </w:tr>
      <w:tr w:rsidR="00367C77">
        <w:trPr>
          <w:trHeight w:val="605"/>
        </w:trPr>
        <w:tc>
          <w:tcPr>
            <w:tcW w:w="702" w:type="dxa"/>
            <w:tcBorders>
              <w:top w:val="dashed" w:sz="4" w:space="0" w:color="000000"/>
              <w:left w:val="dashed" w:sz="4" w:space="0" w:color="000000"/>
              <w:bottom w:val="single" w:sz="4" w:space="0" w:color="000000"/>
              <w:right w:val="dashed" w:sz="4" w:space="0" w:color="000000"/>
            </w:tcBorders>
            <w:shd w:val="clear" w:color="auto" w:fill="9CC2E5"/>
            <w:vAlign w:val="center"/>
          </w:tcPr>
          <w:p w:rsidR="00367C77" w:rsidRDefault="00FE7410">
            <w:pPr>
              <w:ind w:right="29"/>
              <w:jc w:val="center"/>
            </w:pPr>
            <w:r>
              <w:rPr>
                <w:rFonts w:ascii="Arial" w:eastAsia="Arial" w:hAnsi="Arial" w:cs="Arial"/>
                <w:sz w:val="16"/>
              </w:rPr>
              <w:t xml:space="preserve">12. </w:t>
            </w:r>
          </w:p>
        </w:tc>
        <w:tc>
          <w:tcPr>
            <w:tcW w:w="7091" w:type="dxa"/>
            <w:tcBorders>
              <w:top w:val="dashed" w:sz="4" w:space="0" w:color="000000"/>
              <w:left w:val="dashed" w:sz="4" w:space="0" w:color="000000"/>
              <w:bottom w:val="single" w:sz="4" w:space="0" w:color="000000"/>
              <w:right w:val="dashed" w:sz="4" w:space="0" w:color="000000"/>
            </w:tcBorders>
            <w:shd w:val="clear" w:color="auto" w:fill="9CC2E5"/>
          </w:tcPr>
          <w:p w:rsidR="00367C77" w:rsidRDefault="00FE7410">
            <w:pPr>
              <w:spacing w:after="13"/>
              <w:ind w:left="2"/>
            </w:pPr>
            <w:r>
              <w:rPr>
                <w:rFonts w:ascii="Arial" w:eastAsia="Arial" w:hAnsi="Arial" w:cs="Arial"/>
                <w:sz w:val="16"/>
              </w:rPr>
              <w:t xml:space="preserve">Heves Megyei Rendőr-főkapitányság Humánigazgatási Szolgálat </w:t>
            </w:r>
          </w:p>
          <w:p w:rsidR="00367C77" w:rsidRDefault="00FE7410">
            <w:pPr>
              <w:ind w:left="2" w:right="4570"/>
            </w:pPr>
            <w:proofErr w:type="gramStart"/>
            <w:r>
              <w:rPr>
                <w:rFonts w:ascii="Arial" w:eastAsia="Arial" w:hAnsi="Arial" w:cs="Arial"/>
                <w:sz w:val="16"/>
              </w:rPr>
              <w:t>Posta cím</w:t>
            </w:r>
            <w:proofErr w:type="gramEnd"/>
            <w:r>
              <w:rPr>
                <w:rFonts w:ascii="Arial" w:eastAsia="Arial" w:hAnsi="Arial" w:cs="Arial"/>
                <w:sz w:val="16"/>
              </w:rPr>
              <w:t xml:space="preserve">: 3300 Eger, </w:t>
            </w:r>
            <w:proofErr w:type="spellStart"/>
            <w:r>
              <w:rPr>
                <w:rFonts w:ascii="Arial" w:eastAsia="Arial" w:hAnsi="Arial" w:cs="Arial"/>
                <w:sz w:val="16"/>
              </w:rPr>
              <w:t>Pf</w:t>
            </w:r>
            <w:proofErr w:type="spellEnd"/>
            <w:r>
              <w:rPr>
                <w:rFonts w:ascii="Arial" w:eastAsia="Arial" w:hAnsi="Arial" w:cs="Arial"/>
                <w:sz w:val="16"/>
              </w:rPr>
              <w:t xml:space="preserve">::112 Tel.: 06-36/522-111 </w:t>
            </w:r>
          </w:p>
        </w:tc>
        <w:tc>
          <w:tcPr>
            <w:tcW w:w="2663" w:type="dxa"/>
            <w:tcBorders>
              <w:top w:val="dashed" w:sz="4" w:space="0" w:color="000000"/>
              <w:left w:val="dashed" w:sz="4" w:space="0" w:color="000000"/>
              <w:bottom w:val="single" w:sz="4" w:space="0" w:color="000000"/>
              <w:right w:val="dashed" w:sz="4" w:space="0" w:color="000000"/>
            </w:tcBorders>
            <w:shd w:val="clear" w:color="auto" w:fill="9CC2E5"/>
            <w:vAlign w:val="center"/>
          </w:tcPr>
          <w:p w:rsidR="00367C77" w:rsidRDefault="00FE7410">
            <w:r>
              <w:rPr>
                <w:rFonts w:ascii="Arial" w:eastAsia="Arial" w:hAnsi="Arial" w:cs="Arial"/>
                <w:sz w:val="16"/>
              </w:rPr>
              <w:t>karrier@heves.police.hu</w:t>
            </w:r>
            <w:r>
              <w:rPr>
                <w:rFonts w:ascii="Arial" w:eastAsia="Arial" w:hAnsi="Arial" w:cs="Arial"/>
                <w:sz w:val="2"/>
              </w:rPr>
              <w:t xml:space="preserve"> </w:t>
            </w:r>
          </w:p>
        </w:tc>
      </w:tr>
      <w:tr w:rsidR="00367C77">
        <w:trPr>
          <w:trHeight w:val="630"/>
        </w:trPr>
        <w:tc>
          <w:tcPr>
            <w:tcW w:w="702" w:type="dxa"/>
            <w:tcBorders>
              <w:top w:val="single" w:sz="4" w:space="0" w:color="000000"/>
              <w:left w:val="dashed" w:sz="4" w:space="0" w:color="000000"/>
              <w:bottom w:val="dashed" w:sz="4" w:space="0" w:color="000000"/>
              <w:right w:val="dashed" w:sz="4" w:space="0" w:color="000000"/>
            </w:tcBorders>
            <w:vAlign w:val="center"/>
          </w:tcPr>
          <w:p w:rsidR="00367C77" w:rsidRDefault="00FE7410">
            <w:pPr>
              <w:ind w:right="29"/>
              <w:jc w:val="center"/>
            </w:pPr>
            <w:r>
              <w:rPr>
                <w:rFonts w:ascii="Arial" w:eastAsia="Arial" w:hAnsi="Arial" w:cs="Arial"/>
                <w:sz w:val="16"/>
              </w:rPr>
              <w:t xml:space="preserve">13. </w:t>
            </w:r>
          </w:p>
        </w:tc>
        <w:tc>
          <w:tcPr>
            <w:tcW w:w="7091" w:type="dxa"/>
            <w:tcBorders>
              <w:top w:val="single" w:sz="4" w:space="0" w:color="000000"/>
              <w:left w:val="dashed" w:sz="4" w:space="0" w:color="000000"/>
              <w:bottom w:val="dashed" w:sz="4" w:space="0" w:color="000000"/>
              <w:right w:val="dashed" w:sz="4" w:space="0" w:color="000000"/>
            </w:tcBorders>
          </w:tcPr>
          <w:p w:rsidR="00367C77" w:rsidRDefault="00FE7410">
            <w:pPr>
              <w:spacing w:after="11"/>
              <w:ind w:left="2"/>
            </w:pPr>
            <w:r>
              <w:rPr>
                <w:rFonts w:ascii="Arial" w:eastAsia="Arial" w:hAnsi="Arial" w:cs="Arial"/>
                <w:sz w:val="16"/>
              </w:rPr>
              <w:t xml:space="preserve">Jász-Nagykun-Szolnok Megyei Rendőr-főkapitányság Humánigazgatási Szolgálat </w:t>
            </w:r>
          </w:p>
          <w:p w:rsidR="00367C77" w:rsidRDefault="00FE7410">
            <w:pPr>
              <w:ind w:left="2" w:right="3012"/>
            </w:pPr>
            <w:proofErr w:type="gramStart"/>
            <w:r>
              <w:rPr>
                <w:rFonts w:ascii="Arial" w:eastAsia="Arial" w:hAnsi="Arial" w:cs="Arial"/>
                <w:sz w:val="16"/>
              </w:rPr>
              <w:t>Posta cím</w:t>
            </w:r>
            <w:proofErr w:type="gramEnd"/>
            <w:r>
              <w:rPr>
                <w:rFonts w:ascii="Arial" w:eastAsia="Arial" w:hAnsi="Arial" w:cs="Arial"/>
                <w:sz w:val="16"/>
              </w:rPr>
              <w:t>: 5002 Szolnok, Baross út 39. szám. Pf.97 Tel</w:t>
            </w:r>
            <w:proofErr w:type="gramStart"/>
            <w:r>
              <w:rPr>
                <w:rFonts w:ascii="Arial" w:eastAsia="Arial" w:hAnsi="Arial" w:cs="Arial"/>
                <w:sz w:val="16"/>
              </w:rPr>
              <w:t>.:</w:t>
            </w:r>
            <w:proofErr w:type="gramEnd"/>
            <w:r>
              <w:rPr>
                <w:rFonts w:ascii="Arial" w:eastAsia="Arial" w:hAnsi="Arial" w:cs="Arial"/>
                <w:sz w:val="16"/>
              </w:rPr>
              <w:t xml:space="preserve"> 06-56/501-635 </w:t>
            </w:r>
          </w:p>
        </w:tc>
        <w:tc>
          <w:tcPr>
            <w:tcW w:w="2663" w:type="dxa"/>
            <w:tcBorders>
              <w:top w:val="single" w:sz="4" w:space="0" w:color="000000"/>
              <w:left w:val="dashed" w:sz="4" w:space="0" w:color="000000"/>
              <w:bottom w:val="dashed" w:sz="4" w:space="0" w:color="000000"/>
              <w:right w:val="dashed" w:sz="4" w:space="0" w:color="000000"/>
            </w:tcBorders>
            <w:vAlign w:val="center"/>
          </w:tcPr>
          <w:p w:rsidR="00367C77" w:rsidRDefault="00FE7410">
            <w:r>
              <w:rPr>
                <w:rFonts w:ascii="Arial" w:eastAsia="Arial" w:hAnsi="Arial" w:cs="Arial"/>
                <w:sz w:val="16"/>
              </w:rPr>
              <w:t>karrier@jasz.police.hu</w:t>
            </w:r>
            <w:r>
              <w:rPr>
                <w:rFonts w:ascii="Arial" w:eastAsia="Arial" w:hAnsi="Arial" w:cs="Arial"/>
                <w:sz w:val="2"/>
              </w:rPr>
              <w:t xml:space="preserve"> </w:t>
            </w:r>
          </w:p>
        </w:tc>
      </w:tr>
      <w:tr w:rsidR="00367C77">
        <w:trPr>
          <w:trHeight w:val="606"/>
        </w:trPr>
        <w:tc>
          <w:tcPr>
            <w:tcW w:w="702" w:type="dxa"/>
            <w:tcBorders>
              <w:top w:val="dashed" w:sz="4" w:space="0" w:color="000000"/>
              <w:left w:val="dashed" w:sz="4" w:space="0" w:color="000000"/>
              <w:bottom w:val="single" w:sz="4" w:space="0" w:color="000000"/>
              <w:right w:val="dashed" w:sz="4" w:space="0" w:color="000000"/>
            </w:tcBorders>
            <w:shd w:val="clear" w:color="auto" w:fill="9CC2E5"/>
            <w:vAlign w:val="center"/>
          </w:tcPr>
          <w:p w:rsidR="00367C77" w:rsidRDefault="00FE7410">
            <w:pPr>
              <w:ind w:right="29"/>
              <w:jc w:val="center"/>
            </w:pPr>
            <w:r>
              <w:rPr>
                <w:rFonts w:ascii="Arial" w:eastAsia="Arial" w:hAnsi="Arial" w:cs="Arial"/>
                <w:sz w:val="16"/>
              </w:rPr>
              <w:t xml:space="preserve">14. </w:t>
            </w:r>
          </w:p>
        </w:tc>
        <w:tc>
          <w:tcPr>
            <w:tcW w:w="7091" w:type="dxa"/>
            <w:tcBorders>
              <w:top w:val="dashed" w:sz="4" w:space="0" w:color="000000"/>
              <w:left w:val="dashed" w:sz="4" w:space="0" w:color="000000"/>
              <w:bottom w:val="single" w:sz="4" w:space="0" w:color="000000"/>
              <w:right w:val="dashed" w:sz="4" w:space="0" w:color="000000"/>
            </w:tcBorders>
            <w:shd w:val="clear" w:color="auto" w:fill="9CC2E5"/>
          </w:tcPr>
          <w:p w:rsidR="00367C77" w:rsidRDefault="00FE7410">
            <w:pPr>
              <w:spacing w:after="13"/>
              <w:ind w:left="2"/>
            </w:pPr>
            <w:r>
              <w:rPr>
                <w:rFonts w:ascii="Arial" w:eastAsia="Arial" w:hAnsi="Arial" w:cs="Arial"/>
                <w:sz w:val="16"/>
              </w:rPr>
              <w:t xml:space="preserve">Komárom-Esztergom Megyei Rendőr-főkapitányság Humánigazgatási Szolgálat </w:t>
            </w:r>
          </w:p>
          <w:p w:rsidR="00367C77" w:rsidRDefault="00FE7410">
            <w:pPr>
              <w:ind w:left="2"/>
            </w:pPr>
            <w:proofErr w:type="gramStart"/>
            <w:r>
              <w:rPr>
                <w:rFonts w:ascii="Arial" w:eastAsia="Arial" w:hAnsi="Arial" w:cs="Arial"/>
                <w:sz w:val="16"/>
              </w:rPr>
              <w:t>Posta cím</w:t>
            </w:r>
            <w:proofErr w:type="gramEnd"/>
            <w:r>
              <w:rPr>
                <w:rFonts w:ascii="Arial" w:eastAsia="Arial" w:hAnsi="Arial" w:cs="Arial"/>
                <w:sz w:val="16"/>
              </w:rPr>
              <w:t xml:space="preserve">: 2801 Tatabánya, Pf.: 131. </w:t>
            </w:r>
          </w:p>
          <w:p w:rsidR="00367C77" w:rsidRDefault="00FE7410">
            <w:pPr>
              <w:ind w:left="2"/>
            </w:pPr>
            <w:r>
              <w:rPr>
                <w:rFonts w:ascii="Arial" w:eastAsia="Arial" w:hAnsi="Arial" w:cs="Arial"/>
                <w:sz w:val="16"/>
              </w:rPr>
              <w:t>Tel</w:t>
            </w:r>
            <w:proofErr w:type="gramStart"/>
            <w:r>
              <w:rPr>
                <w:rFonts w:ascii="Arial" w:eastAsia="Arial" w:hAnsi="Arial" w:cs="Arial"/>
                <w:sz w:val="16"/>
              </w:rPr>
              <w:t>.:</w:t>
            </w:r>
            <w:proofErr w:type="gramEnd"/>
            <w:r>
              <w:rPr>
                <w:rFonts w:ascii="Arial" w:eastAsia="Arial" w:hAnsi="Arial" w:cs="Arial"/>
                <w:sz w:val="16"/>
              </w:rPr>
              <w:t xml:space="preserve"> 06-34/517-715 </w:t>
            </w:r>
          </w:p>
        </w:tc>
        <w:tc>
          <w:tcPr>
            <w:tcW w:w="2663" w:type="dxa"/>
            <w:tcBorders>
              <w:top w:val="dashed" w:sz="4" w:space="0" w:color="000000"/>
              <w:left w:val="dashed" w:sz="4" w:space="0" w:color="000000"/>
              <w:bottom w:val="single" w:sz="4" w:space="0" w:color="000000"/>
              <w:right w:val="dashed" w:sz="4" w:space="0" w:color="000000"/>
            </w:tcBorders>
            <w:shd w:val="clear" w:color="auto" w:fill="9CC2E5"/>
            <w:vAlign w:val="center"/>
          </w:tcPr>
          <w:p w:rsidR="00367C77" w:rsidRDefault="00FE7410">
            <w:r>
              <w:rPr>
                <w:rFonts w:ascii="Arial" w:eastAsia="Arial" w:hAnsi="Arial" w:cs="Arial"/>
                <w:sz w:val="16"/>
              </w:rPr>
              <w:t>karrier@komarom.police.hu</w:t>
            </w:r>
            <w:r>
              <w:rPr>
                <w:rFonts w:ascii="Arial" w:eastAsia="Arial" w:hAnsi="Arial" w:cs="Arial"/>
                <w:sz w:val="2"/>
              </w:rPr>
              <w:t xml:space="preserve"> </w:t>
            </w:r>
          </w:p>
        </w:tc>
      </w:tr>
      <w:tr w:rsidR="00367C77">
        <w:trPr>
          <w:trHeight w:val="630"/>
        </w:trPr>
        <w:tc>
          <w:tcPr>
            <w:tcW w:w="702" w:type="dxa"/>
            <w:tcBorders>
              <w:top w:val="single" w:sz="4" w:space="0" w:color="000000"/>
              <w:left w:val="dashed" w:sz="4" w:space="0" w:color="000000"/>
              <w:bottom w:val="dashed" w:sz="4" w:space="0" w:color="000000"/>
              <w:right w:val="dashed" w:sz="4" w:space="0" w:color="000000"/>
            </w:tcBorders>
            <w:vAlign w:val="center"/>
          </w:tcPr>
          <w:p w:rsidR="00367C77" w:rsidRDefault="00FE7410">
            <w:pPr>
              <w:ind w:right="29"/>
              <w:jc w:val="center"/>
            </w:pPr>
            <w:r>
              <w:rPr>
                <w:rFonts w:ascii="Arial" w:eastAsia="Arial" w:hAnsi="Arial" w:cs="Arial"/>
                <w:sz w:val="16"/>
              </w:rPr>
              <w:t xml:space="preserve">15. </w:t>
            </w:r>
          </w:p>
        </w:tc>
        <w:tc>
          <w:tcPr>
            <w:tcW w:w="7091" w:type="dxa"/>
            <w:tcBorders>
              <w:top w:val="single" w:sz="4" w:space="0" w:color="000000"/>
              <w:left w:val="dashed" w:sz="4" w:space="0" w:color="000000"/>
              <w:bottom w:val="dashed" w:sz="4" w:space="0" w:color="000000"/>
              <w:right w:val="dashed" w:sz="4" w:space="0" w:color="000000"/>
            </w:tcBorders>
          </w:tcPr>
          <w:p w:rsidR="00367C77" w:rsidRDefault="00FE7410">
            <w:pPr>
              <w:spacing w:after="7"/>
              <w:ind w:left="2"/>
            </w:pPr>
            <w:r>
              <w:rPr>
                <w:rFonts w:ascii="Arial" w:eastAsia="Arial" w:hAnsi="Arial" w:cs="Arial"/>
                <w:sz w:val="16"/>
              </w:rPr>
              <w:t xml:space="preserve">Nógrád Megyei Rendőr-főkapitányság Humánigazgatási Szolgálat </w:t>
            </w:r>
          </w:p>
          <w:p w:rsidR="00367C77" w:rsidRDefault="00FE7410">
            <w:pPr>
              <w:ind w:left="2" w:right="4097"/>
            </w:pPr>
            <w:proofErr w:type="gramStart"/>
            <w:r>
              <w:rPr>
                <w:rFonts w:ascii="Arial" w:eastAsia="Arial" w:hAnsi="Arial" w:cs="Arial"/>
                <w:sz w:val="16"/>
              </w:rPr>
              <w:t>Posta cím</w:t>
            </w:r>
            <w:proofErr w:type="gramEnd"/>
            <w:r>
              <w:rPr>
                <w:rFonts w:ascii="Arial" w:eastAsia="Arial" w:hAnsi="Arial" w:cs="Arial"/>
                <w:sz w:val="16"/>
              </w:rPr>
              <w:t xml:space="preserve">: 3101 Salgótarján Pf.: 130 Tel.: 06-32/310-458 </w:t>
            </w:r>
          </w:p>
        </w:tc>
        <w:tc>
          <w:tcPr>
            <w:tcW w:w="2663" w:type="dxa"/>
            <w:tcBorders>
              <w:top w:val="single" w:sz="4" w:space="0" w:color="000000"/>
              <w:left w:val="dashed" w:sz="4" w:space="0" w:color="000000"/>
              <w:bottom w:val="dashed" w:sz="4" w:space="0" w:color="000000"/>
              <w:right w:val="dashed" w:sz="4" w:space="0" w:color="000000"/>
            </w:tcBorders>
            <w:vAlign w:val="center"/>
          </w:tcPr>
          <w:p w:rsidR="00367C77" w:rsidRDefault="00FE7410">
            <w:r>
              <w:rPr>
                <w:rFonts w:ascii="Arial" w:eastAsia="Arial" w:hAnsi="Arial" w:cs="Arial"/>
                <w:sz w:val="16"/>
              </w:rPr>
              <w:t>karrier@nograd.police.hu</w:t>
            </w:r>
            <w:r>
              <w:rPr>
                <w:rFonts w:ascii="Arial" w:eastAsia="Arial" w:hAnsi="Arial" w:cs="Arial"/>
                <w:sz w:val="2"/>
              </w:rPr>
              <w:t xml:space="preserve"> </w:t>
            </w:r>
          </w:p>
        </w:tc>
      </w:tr>
      <w:tr w:rsidR="00367C77">
        <w:trPr>
          <w:trHeight w:val="606"/>
        </w:trPr>
        <w:tc>
          <w:tcPr>
            <w:tcW w:w="702" w:type="dxa"/>
            <w:tcBorders>
              <w:top w:val="dashed" w:sz="4" w:space="0" w:color="000000"/>
              <w:left w:val="dashed" w:sz="4" w:space="0" w:color="000000"/>
              <w:bottom w:val="single" w:sz="4" w:space="0" w:color="000000"/>
              <w:right w:val="dashed" w:sz="4" w:space="0" w:color="000000"/>
            </w:tcBorders>
            <w:shd w:val="clear" w:color="auto" w:fill="9CC2E5"/>
            <w:vAlign w:val="center"/>
          </w:tcPr>
          <w:p w:rsidR="00367C77" w:rsidRDefault="00FE7410">
            <w:pPr>
              <w:ind w:right="29"/>
              <w:jc w:val="center"/>
            </w:pPr>
            <w:r>
              <w:rPr>
                <w:rFonts w:ascii="Arial" w:eastAsia="Arial" w:hAnsi="Arial" w:cs="Arial"/>
                <w:sz w:val="16"/>
              </w:rPr>
              <w:t xml:space="preserve">16. </w:t>
            </w:r>
          </w:p>
        </w:tc>
        <w:tc>
          <w:tcPr>
            <w:tcW w:w="7091" w:type="dxa"/>
            <w:tcBorders>
              <w:top w:val="dashed" w:sz="4" w:space="0" w:color="000000"/>
              <w:left w:val="dashed" w:sz="4" w:space="0" w:color="000000"/>
              <w:bottom w:val="single" w:sz="4" w:space="0" w:color="000000"/>
              <w:right w:val="dashed" w:sz="4" w:space="0" w:color="000000"/>
            </w:tcBorders>
            <w:shd w:val="clear" w:color="auto" w:fill="9CC2E5"/>
          </w:tcPr>
          <w:p w:rsidR="00367C77" w:rsidRDefault="00FE7410">
            <w:pPr>
              <w:spacing w:after="13"/>
              <w:ind w:left="2"/>
            </w:pPr>
            <w:r>
              <w:rPr>
                <w:rFonts w:ascii="Arial" w:eastAsia="Arial" w:hAnsi="Arial" w:cs="Arial"/>
                <w:sz w:val="16"/>
              </w:rPr>
              <w:t xml:space="preserve">Pest Megyei Rendőr-főkapitányság Humánigazgatási Szolgálat </w:t>
            </w:r>
          </w:p>
          <w:p w:rsidR="00367C77" w:rsidRDefault="00FE7410">
            <w:pPr>
              <w:ind w:left="2"/>
            </w:pPr>
            <w:proofErr w:type="gramStart"/>
            <w:r>
              <w:rPr>
                <w:rFonts w:ascii="Arial" w:eastAsia="Arial" w:hAnsi="Arial" w:cs="Arial"/>
                <w:sz w:val="16"/>
              </w:rPr>
              <w:t>Posta cím</w:t>
            </w:r>
            <w:proofErr w:type="gramEnd"/>
            <w:r>
              <w:rPr>
                <w:rFonts w:ascii="Arial" w:eastAsia="Arial" w:hAnsi="Arial" w:cs="Arial"/>
                <w:sz w:val="16"/>
              </w:rPr>
              <w:t xml:space="preserve">: 1557 Budapest Pf.: 20. </w:t>
            </w:r>
          </w:p>
          <w:p w:rsidR="00367C77" w:rsidRDefault="00FE7410">
            <w:pPr>
              <w:ind w:left="2"/>
            </w:pPr>
            <w:r>
              <w:rPr>
                <w:rFonts w:ascii="Arial" w:eastAsia="Arial" w:hAnsi="Arial" w:cs="Arial"/>
                <w:sz w:val="16"/>
              </w:rPr>
              <w:t>Tel</w:t>
            </w:r>
            <w:proofErr w:type="gramStart"/>
            <w:r>
              <w:rPr>
                <w:rFonts w:ascii="Arial" w:eastAsia="Arial" w:hAnsi="Arial" w:cs="Arial"/>
                <w:sz w:val="16"/>
              </w:rPr>
              <w:t>.:</w:t>
            </w:r>
            <w:proofErr w:type="gramEnd"/>
            <w:r>
              <w:rPr>
                <w:rFonts w:ascii="Arial" w:eastAsia="Arial" w:hAnsi="Arial" w:cs="Arial"/>
                <w:sz w:val="16"/>
              </w:rPr>
              <w:t xml:space="preserve"> 06-1/443-51-14 </w:t>
            </w:r>
          </w:p>
        </w:tc>
        <w:tc>
          <w:tcPr>
            <w:tcW w:w="2663" w:type="dxa"/>
            <w:tcBorders>
              <w:top w:val="dashed" w:sz="4" w:space="0" w:color="000000"/>
              <w:left w:val="dashed" w:sz="4" w:space="0" w:color="000000"/>
              <w:bottom w:val="single" w:sz="4" w:space="0" w:color="000000"/>
              <w:right w:val="dashed" w:sz="4" w:space="0" w:color="000000"/>
            </w:tcBorders>
            <w:shd w:val="clear" w:color="auto" w:fill="9CC2E5"/>
            <w:vAlign w:val="center"/>
          </w:tcPr>
          <w:p w:rsidR="00367C77" w:rsidRDefault="00FE7410">
            <w:r>
              <w:rPr>
                <w:rFonts w:ascii="Arial" w:eastAsia="Arial" w:hAnsi="Arial" w:cs="Arial"/>
                <w:sz w:val="16"/>
              </w:rPr>
              <w:t>karrier@pest.police.hu</w:t>
            </w:r>
            <w:r>
              <w:rPr>
                <w:rFonts w:ascii="Arial" w:eastAsia="Arial" w:hAnsi="Arial" w:cs="Arial"/>
                <w:sz w:val="2"/>
              </w:rPr>
              <w:t xml:space="preserve"> </w:t>
            </w:r>
          </w:p>
        </w:tc>
      </w:tr>
      <w:tr w:rsidR="00367C77">
        <w:trPr>
          <w:trHeight w:val="630"/>
        </w:trPr>
        <w:tc>
          <w:tcPr>
            <w:tcW w:w="702" w:type="dxa"/>
            <w:tcBorders>
              <w:top w:val="single" w:sz="4" w:space="0" w:color="000000"/>
              <w:left w:val="dashed" w:sz="4" w:space="0" w:color="000000"/>
              <w:bottom w:val="dashed" w:sz="4" w:space="0" w:color="000000"/>
              <w:right w:val="dashed" w:sz="4" w:space="0" w:color="000000"/>
            </w:tcBorders>
            <w:vAlign w:val="center"/>
          </w:tcPr>
          <w:p w:rsidR="00367C77" w:rsidRDefault="00FE7410">
            <w:pPr>
              <w:ind w:right="29"/>
              <w:jc w:val="center"/>
            </w:pPr>
            <w:r>
              <w:rPr>
                <w:rFonts w:ascii="Arial" w:eastAsia="Arial" w:hAnsi="Arial" w:cs="Arial"/>
                <w:sz w:val="16"/>
              </w:rPr>
              <w:t xml:space="preserve">17. </w:t>
            </w:r>
          </w:p>
        </w:tc>
        <w:tc>
          <w:tcPr>
            <w:tcW w:w="7091" w:type="dxa"/>
            <w:tcBorders>
              <w:top w:val="single" w:sz="4" w:space="0" w:color="000000"/>
              <w:left w:val="dashed" w:sz="4" w:space="0" w:color="000000"/>
              <w:bottom w:val="dashed" w:sz="4" w:space="0" w:color="000000"/>
              <w:right w:val="dashed" w:sz="4" w:space="0" w:color="000000"/>
            </w:tcBorders>
          </w:tcPr>
          <w:p w:rsidR="00367C77" w:rsidRDefault="00FE7410">
            <w:pPr>
              <w:spacing w:after="13"/>
              <w:ind w:left="2"/>
            </w:pPr>
            <w:r>
              <w:rPr>
                <w:rFonts w:ascii="Arial" w:eastAsia="Arial" w:hAnsi="Arial" w:cs="Arial"/>
                <w:sz w:val="16"/>
              </w:rPr>
              <w:t xml:space="preserve">Somogy Megyei Rendőr-főkapitányság Humánigazgatási Szolgálat </w:t>
            </w:r>
          </w:p>
          <w:p w:rsidR="00367C77" w:rsidRDefault="00FE7410">
            <w:pPr>
              <w:ind w:left="2" w:right="4186"/>
            </w:pPr>
            <w:proofErr w:type="gramStart"/>
            <w:r>
              <w:rPr>
                <w:rFonts w:ascii="Arial" w:eastAsia="Arial" w:hAnsi="Arial" w:cs="Arial"/>
                <w:sz w:val="16"/>
              </w:rPr>
              <w:t>Posta cím</w:t>
            </w:r>
            <w:proofErr w:type="gramEnd"/>
            <w:r>
              <w:rPr>
                <w:rFonts w:ascii="Arial" w:eastAsia="Arial" w:hAnsi="Arial" w:cs="Arial"/>
                <w:sz w:val="16"/>
              </w:rPr>
              <w:t xml:space="preserve">: 7401 Kaposvár, Pf.: 121 Tel.: 06-82/502-700 </w:t>
            </w:r>
          </w:p>
        </w:tc>
        <w:tc>
          <w:tcPr>
            <w:tcW w:w="2663" w:type="dxa"/>
            <w:tcBorders>
              <w:top w:val="single" w:sz="4" w:space="0" w:color="000000"/>
              <w:left w:val="dashed" w:sz="4" w:space="0" w:color="000000"/>
              <w:bottom w:val="dashed" w:sz="4" w:space="0" w:color="000000"/>
              <w:right w:val="dashed" w:sz="4" w:space="0" w:color="000000"/>
            </w:tcBorders>
            <w:vAlign w:val="center"/>
          </w:tcPr>
          <w:p w:rsidR="00367C77" w:rsidRDefault="00FE7410">
            <w:r>
              <w:rPr>
                <w:rFonts w:ascii="Arial" w:eastAsia="Arial" w:hAnsi="Arial" w:cs="Arial"/>
                <w:sz w:val="16"/>
              </w:rPr>
              <w:t>karrier@somogy.police.hu</w:t>
            </w:r>
            <w:r>
              <w:rPr>
                <w:rFonts w:ascii="Arial" w:eastAsia="Arial" w:hAnsi="Arial" w:cs="Arial"/>
                <w:sz w:val="2"/>
              </w:rPr>
              <w:t xml:space="preserve"> </w:t>
            </w:r>
          </w:p>
        </w:tc>
      </w:tr>
      <w:tr w:rsidR="00367C77">
        <w:trPr>
          <w:trHeight w:val="607"/>
        </w:trPr>
        <w:tc>
          <w:tcPr>
            <w:tcW w:w="702" w:type="dxa"/>
            <w:tcBorders>
              <w:top w:val="dashed" w:sz="4" w:space="0" w:color="000000"/>
              <w:left w:val="dashed" w:sz="4" w:space="0" w:color="000000"/>
              <w:bottom w:val="single" w:sz="4" w:space="0" w:color="000000"/>
              <w:right w:val="dashed" w:sz="4" w:space="0" w:color="000000"/>
            </w:tcBorders>
            <w:shd w:val="clear" w:color="auto" w:fill="9CC2E5"/>
            <w:vAlign w:val="center"/>
          </w:tcPr>
          <w:p w:rsidR="00367C77" w:rsidRDefault="00FE7410">
            <w:pPr>
              <w:ind w:right="29"/>
              <w:jc w:val="center"/>
            </w:pPr>
            <w:r>
              <w:rPr>
                <w:rFonts w:ascii="Arial" w:eastAsia="Arial" w:hAnsi="Arial" w:cs="Arial"/>
                <w:sz w:val="16"/>
              </w:rPr>
              <w:lastRenderedPageBreak/>
              <w:t xml:space="preserve">18. </w:t>
            </w:r>
          </w:p>
        </w:tc>
        <w:tc>
          <w:tcPr>
            <w:tcW w:w="7091" w:type="dxa"/>
            <w:tcBorders>
              <w:top w:val="dashed" w:sz="4" w:space="0" w:color="000000"/>
              <w:left w:val="dashed" w:sz="4" w:space="0" w:color="000000"/>
              <w:bottom w:val="single" w:sz="4" w:space="0" w:color="000000"/>
              <w:right w:val="dashed" w:sz="4" w:space="0" w:color="000000"/>
            </w:tcBorders>
            <w:shd w:val="clear" w:color="auto" w:fill="9CC2E5"/>
          </w:tcPr>
          <w:p w:rsidR="00367C77" w:rsidRDefault="00FE7410">
            <w:pPr>
              <w:spacing w:after="13"/>
              <w:ind w:left="2"/>
            </w:pPr>
            <w:r>
              <w:rPr>
                <w:rFonts w:ascii="Arial" w:eastAsia="Arial" w:hAnsi="Arial" w:cs="Arial"/>
                <w:sz w:val="16"/>
              </w:rPr>
              <w:t xml:space="preserve">Szabolcs-Szatmár-Bereg Megyei Rendőr-főkapitányság Humánigazgatási Szolgálat </w:t>
            </w:r>
          </w:p>
          <w:p w:rsidR="00367C77" w:rsidRDefault="00FE7410">
            <w:pPr>
              <w:ind w:left="2" w:right="4097"/>
            </w:pPr>
            <w:proofErr w:type="gramStart"/>
            <w:r>
              <w:rPr>
                <w:rFonts w:ascii="Arial" w:eastAsia="Arial" w:hAnsi="Arial" w:cs="Arial"/>
                <w:sz w:val="16"/>
              </w:rPr>
              <w:t>Posta cím</w:t>
            </w:r>
            <w:proofErr w:type="gramEnd"/>
            <w:r>
              <w:rPr>
                <w:rFonts w:ascii="Arial" w:eastAsia="Arial" w:hAnsi="Arial" w:cs="Arial"/>
                <w:sz w:val="16"/>
              </w:rPr>
              <w:t xml:space="preserve">: 4401 Nyíregyháza Pf.: 66 Tel.: 06-42/524-625 </w:t>
            </w:r>
          </w:p>
        </w:tc>
        <w:tc>
          <w:tcPr>
            <w:tcW w:w="2663" w:type="dxa"/>
            <w:tcBorders>
              <w:top w:val="dashed" w:sz="4" w:space="0" w:color="000000"/>
              <w:left w:val="dashed" w:sz="4" w:space="0" w:color="000000"/>
              <w:bottom w:val="single" w:sz="4" w:space="0" w:color="000000"/>
              <w:right w:val="dashed" w:sz="4" w:space="0" w:color="000000"/>
            </w:tcBorders>
            <w:shd w:val="clear" w:color="auto" w:fill="9CC2E5"/>
            <w:vAlign w:val="center"/>
          </w:tcPr>
          <w:p w:rsidR="00367C77" w:rsidRDefault="00FE7410">
            <w:r>
              <w:rPr>
                <w:rFonts w:ascii="Arial" w:eastAsia="Arial" w:hAnsi="Arial" w:cs="Arial"/>
                <w:sz w:val="16"/>
              </w:rPr>
              <w:t>karrier@szabolcs.police.hu</w:t>
            </w:r>
            <w:r>
              <w:rPr>
                <w:rFonts w:ascii="Arial" w:eastAsia="Arial" w:hAnsi="Arial" w:cs="Arial"/>
                <w:sz w:val="2"/>
              </w:rPr>
              <w:t xml:space="preserve"> </w:t>
            </w:r>
          </w:p>
        </w:tc>
      </w:tr>
      <w:tr w:rsidR="00367C77">
        <w:trPr>
          <w:trHeight w:val="630"/>
        </w:trPr>
        <w:tc>
          <w:tcPr>
            <w:tcW w:w="702" w:type="dxa"/>
            <w:tcBorders>
              <w:top w:val="single" w:sz="4" w:space="0" w:color="000000"/>
              <w:left w:val="dashed" w:sz="4" w:space="0" w:color="000000"/>
              <w:bottom w:val="dashed" w:sz="4" w:space="0" w:color="000000"/>
              <w:right w:val="dashed" w:sz="4" w:space="0" w:color="000000"/>
            </w:tcBorders>
            <w:vAlign w:val="center"/>
          </w:tcPr>
          <w:p w:rsidR="00367C77" w:rsidRDefault="00FE7410">
            <w:pPr>
              <w:ind w:right="29"/>
              <w:jc w:val="center"/>
            </w:pPr>
            <w:r>
              <w:rPr>
                <w:rFonts w:ascii="Arial" w:eastAsia="Arial" w:hAnsi="Arial" w:cs="Arial"/>
                <w:sz w:val="16"/>
              </w:rPr>
              <w:t xml:space="preserve">19. </w:t>
            </w:r>
          </w:p>
        </w:tc>
        <w:tc>
          <w:tcPr>
            <w:tcW w:w="7091" w:type="dxa"/>
            <w:tcBorders>
              <w:top w:val="single" w:sz="4" w:space="0" w:color="000000"/>
              <w:left w:val="dashed" w:sz="4" w:space="0" w:color="000000"/>
              <w:bottom w:val="dashed" w:sz="4" w:space="0" w:color="000000"/>
              <w:right w:val="dashed" w:sz="4" w:space="0" w:color="000000"/>
            </w:tcBorders>
          </w:tcPr>
          <w:p w:rsidR="00367C77" w:rsidRDefault="00FE7410">
            <w:pPr>
              <w:spacing w:after="13"/>
              <w:ind w:left="2"/>
            </w:pPr>
            <w:r>
              <w:rPr>
                <w:rFonts w:ascii="Arial" w:eastAsia="Arial" w:hAnsi="Arial" w:cs="Arial"/>
                <w:sz w:val="16"/>
              </w:rPr>
              <w:t xml:space="preserve">Tolna Megyei Rendőr-főkapitányság Humánigazgatási Szolgálat </w:t>
            </w:r>
          </w:p>
          <w:p w:rsidR="00367C77" w:rsidRDefault="00FE7410">
            <w:pPr>
              <w:ind w:left="2" w:right="4249"/>
            </w:pPr>
            <w:proofErr w:type="gramStart"/>
            <w:r>
              <w:rPr>
                <w:rFonts w:ascii="Arial" w:eastAsia="Arial" w:hAnsi="Arial" w:cs="Arial"/>
                <w:sz w:val="16"/>
              </w:rPr>
              <w:t>Posta cím</w:t>
            </w:r>
            <w:proofErr w:type="gramEnd"/>
            <w:r>
              <w:rPr>
                <w:rFonts w:ascii="Arial" w:eastAsia="Arial" w:hAnsi="Arial" w:cs="Arial"/>
                <w:sz w:val="16"/>
              </w:rPr>
              <w:t xml:space="preserve">: 7101 Szekszárd Pf.: 86 Tel.: 06-74/501-186 </w:t>
            </w:r>
          </w:p>
        </w:tc>
        <w:tc>
          <w:tcPr>
            <w:tcW w:w="2663" w:type="dxa"/>
            <w:tcBorders>
              <w:top w:val="single" w:sz="4" w:space="0" w:color="000000"/>
              <w:left w:val="dashed" w:sz="4" w:space="0" w:color="000000"/>
              <w:bottom w:val="dashed" w:sz="4" w:space="0" w:color="000000"/>
              <w:right w:val="dashed" w:sz="4" w:space="0" w:color="000000"/>
            </w:tcBorders>
            <w:vAlign w:val="center"/>
          </w:tcPr>
          <w:p w:rsidR="00367C77" w:rsidRDefault="00FE7410">
            <w:r>
              <w:rPr>
                <w:rFonts w:ascii="Arial" w:eastAsia="Arial" w:hAnsi="Arial" w:cs="Arial"/>
                <w:sz w:val="16"/>
              </w:rPr>
              <w:t>karrier@tolna.police.hu</w:t>
            </w:r>
            <w:r>
              <w:rPr>
                <w:rFonts w:ascii="Arial" w:eastAsia="Arial" w:hAnsi="Arial" w:cs="Arial"/>
                <w:sz w:val="2"/>
              </w:rPr>
              <w:t xml:space="preserve"> </w:t>
            </w:r>
          </w:p>
        </w:tc>
      </w:tr>
      <w:tr w:rsidR="00367C77">
        <w:trPr>
          <w:trHeight w:val="606"/>
        </w:trPr>
        <w:tc>
          <w:tcPr>
            <w:tcW w:w="702" w:type="dxa"/>
            <w:tcBorders>
              <w:top w:val="dashed" w:sz="4" w:space="0" w:color="000000"/>
              <w:left w:val="dashed" w:sz="4" w:space="0" w:color="000000"/>
              <w:bottom w:val="single" w:sz="4" w:space="0" w:color="000000"/>
              <w:right w:val="dashed" w:sz="4" w:space="0" w:color="000000"/>
            </w:tcBorders>
            <w:shd w:val="clear" w:color="auto" w:fill="9CC2E5"/>
            <w:vAlign w:val="center"/>
          </w:tcPr>
          <w:p w:rsidR="00367C77" w:rsidRDefault="00FE7410">
            <w:pPr>
              <w:ind w:right="29"/>
              <w:jc w:val="center"/>
            </w:pPr>
            <w:r>
              <w:rPr>
                <w:rFonts w:ascii="Arial" w:eastAsia="Arial" w:hAnsi="Arial" w:cs="Arial"/>
                <w:sz w:val="16"/>
              </w:rPr>
              <w:t xml:space="preserve">20. </w:t>
            </w:r>
          </w:p>
        </w:tc>
        <w:tc>
          <w:tcPr>
            <w:tcW w:w="7091" w:type="dxa"/>
            <w:tcBorders>
              <w:top w:val="dashed" w:sz="4" w:space="0" w:color="000000"/>
              <w:left w:val="dashed" w:sz="4" w:space="0" w:color="000000"/>
              <w:bottom w:val="single" w:sz="4" w:space="0" w:color="000000"/>
              <w:right w:val="dashed" w:sz="4" w:space="0" w:color="000000"/>
            </w:tcBorders>
            <w:shd w:val="clear" w:color="auto" w:fill="9CC2E5"/>
          </w:tcPr>
          <w:p w:rsidR="00367C77" w:rsidRDefault="00FE7410">
            <w:pPr>
              <w:ind w:left="2"/>
            </w:pPr>
            <w:r>
              <w:rPr>
                <w:rFonts w:ascii="Arial" w:eastAsia="Arial" w:hAnsi="Arial" w:cs="Arial"/>
                <w:sz w:val="16"/>
              </w:rPr>
              <w:t xml:space="preserve">Vas Megyei Rendőr-főkapitányság Humánigazgatási Szolgálat </w:t>
            </w:r>
          </w:p>
          <w:p w:rsidR="00367C77" w:rsidRDefault="00FE7410">
            <w:pPr>
              <w:ind w:left="2" w:right="3982"/>
            </w:pPr>
            <w:proofErr w:type="gramStart"/>
            <w:r>
              <w:rPr>
                <w:rFonts w:ascii="Arial" w:eastAsia="Arial" w:hAnsi="Arial" w:cs="Arial"/>
                <w:sz w:val="16"/>
              </w:rPr>
              <w:t>Posta cím</w:t>
            </w:r>
            <w:proofErr w:type="gramEnd"/>
            <w:r>
              <w:rPr>
                <w:rFonts w:ascii="Arial" w:eastAsia="Arial" w:hAnsi="Arial" w:cs="Arial"/>
                <w:sz w:val="16"/>
              </w:rPr>
              <w:t xml:space="preserve">: 9701 Szombathely Pf.: 179 Tel.: 06-94/521-011 </w:t>
            </w:r>
          </w:p>
        </w:tc>
        <w:tc>
          <w:tcPr>
            <w:tcW w:w="2663" w:type="dxa"/>
            <w:tcBorders>
              <w:top w:val="dashed" w:sz="4" w:space="0" w:color="000000"/>
              <w:left w:val="dashed" w:sz="4" w:space="0" w:color="000000"/>
              <w:bottom w:val="single" w:sz="4" w:space="0" w:color="000000"/>
              <w:right w:val="dashed" w:sz="4" w:space="0" w:color="000000"/>
            </w:tcBorders>
            <w:shd w:val="clear" w:color="auto" w:fill="9CC2E5"/>
            <w:vAlign w:val="center"/>
          </w:tcPr>
          <w:p w:rsidR="00367C77" w:rsidRDefault="00FE7410">
            <w:r>
              <w:rPr>
                <w:rFonts w:ascii="Arial" w:eastAsia="Arial" w:hAnsi="Arial" w:cs="Arial"/>
                <w:sz w:val="16"/>
              </w:rPr>
              <w:t>karrier@vas.police.hu</w:t>
            </w:r>
            <w:r>
              <w:rPr>
                <w:rFonts w:ascii="Arial" w:eastAsia="Arial" w:hAnsi="Arial" w:cs="Arial"/>
                <w:sz w:val="2"/>
              </w:rPr>
              <w:t xml:space="preserve"> </w:t>
            </w:r>
          </w:p>
        </w:tc>
      </w:tr>
      <w:tr w:rsidR="00367C77">
        <w:trPr>
          <w:trHeight w:val="630"/>
        </w:trPr>
        <w:tc>
          <w:tcPr>
            <w:tcW w:w="702" w:type="dxa"/>
            <w:tcBorders>
              <w:top w:val="single" w:sz="4" w:space="0" w:color="000000"/>
              <w:left w:val="dashed" w:sz="4" w:space="0" w:color="000000"/>
              <w:bottom w:val="dashed" w:sz="4" w:space="0" w:color="000000"/>
              <w:right w:val="dashed" w:sz="4" w:space="0" w:color="000000"/>
            </w:tcBorders>
            <w:vAlign w:val="center"/>
          </w:tcPr>
          <w:p w:rsidR="00367C77" w:rsidRDefault="00FE7410">
            <w:pPr>
              <w:ind w:right="29"/>
              <w:jc w:val="center"/>
            </w:pPr>
            <w:r>
              <w:rPr>
                <w:rFonts w:ascii="Arial" w:eastAsia="Arial" w:hAnsi="Arial" w:cs="Arial"/>
                <w:sz w:val="16"/>
              </w:rPr>
              <w:t xml:space="preserve">21. </w:t>
            </w:r>
          </w:p>
        </w:tc>
        <w:tc>
          <w:tcPr>
            <w:tcW w:w="7091" w:type="dxa"/>
            <w:tcBorders>
              <w:top w:val="single" w:sz="4" w:space="0" w:color="000000"/>
              <w:left w:val="dashed" w:sz="4" w:space="0" w:color="000000"/>
              <w:bottom w:val="dashed" w:sz="4" w:space="0" w:color="000000"/>
              <w:right w:val="dashed" w:sz="4" w:space="0" w:color="000000"/>
            </w:tcBorders>
          </w:tcPr>
          <w:p w:rsidR="00367C77" w:rsidRDefault="00FE7410">
            <w:pPr>
              <w:spacing w:after="13"/>
              <w:ind w:left="2"/>
            </w:pPr>
            <w:r>
              <w:rPr>
                <w:rFonts w:ascii="Arial" w:eastAsia="Arial" w:hAnsi="Arial" w:cs="Arial"/>
                <w:sz w:val="16"/>
              </w:rPr>
              <w:t xml:space="preserve">Veszprém Megyei Rendőr-főkapitányság Humánigazgatási Szolgálat </w:t>
            </w:r>
          </w:p>
          <w:p w:rsidR="00367C77" w:rsidRDefault="00FE7410">
            <w:pPr>
              <w:ind w:left="2" w:right="4275"/>
            </w:pPr>
            <w:proofErr w:type="gramStart"/>
            <w:r>
              <w:rPr>
                <w:rFonts w:ascii="Arial" w:eastAsia="Arial" w:hAnsi="Arial" w:cs="Arial"/>
                <w:sz w:val="16"/>
              </w:rPr>
              <w:t>Posta cím</w:t>
            </w:r>
            <w:proofErr w:type="gramEnd"/>
            <w:r>
              <w:rPr>
                <w:rFonts w:ascii="Arial" w:eastAsia="Arial" w:hAnsi="Arial" w:cs="Arial"/>
                <w:sz w:val="16"/>
              </w:rPr>
              <w:t xml:space="preserve">: 8201 Veszprém Pf.: 80 Tel.: 06-88/544-636 </w:t>
            </w:r>
          </w:p>
        </w:tc>
        <w:tc>
          <w:tcPr>
            <w:tcW w:w="2663" w:type="dxa"/>
            <w:tcBorders>
              <w:top w:val="single" w:sz="4" w:space="0" w:color="000000"/>
              <w:left w:val="dashed" w:sz="4" w:space="0" w:color="000000"/>
              <w:bottom w:val="dashed" w:sz="4" w:space="0" w:color="000000"/>
              <w:right w:val="dashed" w:sz="4" w:space="0" w:color="000000"/>
            </w:tcBorders>
            <w:vAlign w:val="center"/>
          </w:tcPr>
          <w:p w:rsidR="00367C77" w:rsidRDefault="00FE7410">
            <w:r>
              <w:rPr>
                <w:rFonts w:ascii="Arial" w:eastAsia="Arial" w:hAnsi="Arial" w:cs="Arial"/>
                <w:sz w:val="16"/>
              </w:rPr>
              <w:t>karrier@veszprem.police.hu</w:t>
            </w:r>
            <w:r>
              <w:rPr>
                <w:rFonts w:ascii="Arial" w:eastAsia="Arial" w:hAnsi="Arial" w:cs="Arial"/>
                <w:sz w:val="2"/>
              </w:rPr>
              <w:t xml:space="preserve"> </w:t>
            </w:r>
          </w:p>
        </w:tc>
      </w:tr>
      <w:tr w:rsidR="00367C77">
        <w:trPr>
          <w:trHeight w:val="606"/>
        </w:trPr>
        <w:tc>
          <w:tcPr>
            <w:tcW w:w="702" w:type="dxa"/>
            <w:tcBorders>
              <w:top w:val="dashed" w:sz="4" w:space="0" w:color="000000"/>
              <w:left w:val="dashed" w:sz="4" w:space="0" w:color="000000"/>
              <w:bottom w:val="single" w:sz="4" w:space="0" w:color="000000"/>
              <w:right w:val="dashed" w:sz="4" w:space="0" w:color="000000"/>
            </w:tcBorders>
            <w:shd w:val="clear" w:color="auto" w:fill="9CC2E5"/>
            <w:vAlign w:val="center"/>
          </w:tcPr>
          <w:p w:rsidR="00367C77" w:rsidRDefault="00FE7410">
            <w:pPr>
              <w:ind w:right="29"/>
              <w:jc w:val="center"/>
            </w:pPr>
            <w:r>
              <w:rPr>
                <w:rFonts w:ascii="Arial" w:eastAsia="Arial" w:hAnsi="Arial" w:cs="Arial"/>
                <w:sz w:val="16"/>
              </w:rPr>
              <w:t xml:space="preserve">22. </w:t>
            </w:r>
          </w:p>
        </w:tc>
        <w:tc>
          <w:tcPr>
            <w:tcW w:w="7091" w:type="dxa"/>
            <w:tcBorders>
              <w:top w:val="dashed" w:sz="4" w:space="0" w:color="000000"/>
              <w:left w:val="dashed" w:sz="4" w:space="0" w:color="000000"/>
              <w:bottom w:val="single" w:sz="4" w:space="0" w:color="000000"/>
              <w:right w:val="dashed" w:sz="4" w:space="0" w:color="000000"/>
            </w:tcBorders>
            <w:shd w:val="clear" w:color="auto" w:fill="9CC2E5"/>
          </w:tcPr>
          <w:p w:rsidR="00367C77" w:rsidRDefault="00FE7410">
            <w:pPr>
              <w:spacing w:after="11"/>
              <w:ind w:left="2"/>
            </w:pPr>
            <w:r>
              <w:rPr>
                <w:rFonts w:ascii="Arial" w:eastAsia="Arial" w:hAnsi="Arial" w:cs="Arial"/>
                <w:sz w:val="16"/>
              </w:rPr>
              <w:t xml:space="preserve">Zala Megyei Rendőr-főkapitányság Humánigazgatási Szolgálat </w:t>
            </w:r>
          </w:p>
          <w:p w:rsidR="00367C77" w:rsidRDefault="00FE7410">
            <w:pPr>
              <w:ind w:left="2" w:right="3936"/>
            </w:pPr>
            <w:proofErr w:type="gramStart"/>
            <w:r>
              <w:rPr>
                <w:rFonts w:ascii="Arial" w:eastAsia="Arial" w:hAnsi="Arial" w:cs="Arial"/>
                <w:sz w:val="16"/>
              </w:rPr>
              <w:t>Posta cím</w:t>
            </w:r>
            <w:proofErr w:type="gramEnd"/>
            <w:r>
              <w:rPr>
                <w:rFonts w:ascii="Arial" w:eastAsia="Arial" w:hAnsi="Arial" w:cs="Arial"/>
                <w:sz w:val="16"/>
              </w:rPr>
              <w:t xml:space="preserve">: 8901 Zalaegerszeg Pf.: 218 Tel.: 06-92/504-386 </w:t>
            </w:r>
          </w:p>
        </w:tc>
        <w:tc>
          <w:tcPr>
            <w:tcW w:w="2663" w:type="dxa"/>
            <w:tcBorders>
              <w:top w:val="dashed" w:sz="4" w:space="0" w:color="000000"/>
              <w:left w:val="dashed" w:sz="4" w:space="0" w:color="000000"/>
              <w:bottom w:val="single" w:sz="4" w:space="0" w:color="000000"/>
              <w:right w:val="dashed" w:sz="4" w:space="0" w:color="000000"/>
            </w:tcBorders>
            <w:shd w:val="clear" w:color="auto" w:fill="9CC2E5"/>
            <w:vAlign w:val="center"/>
          </w:tcPr>
          <w:p w:rsidR="00367C77" w:rsidRDefault="00FE7410">
            <w:r>
              <w:rPr>
                <w:rFonts w:ascii="Arial" w:eastAsia="Arial" w:hAnsi="Arial" w:cs="Arial"/>
                <w:sz w:val="16"/>
              </w:rPr>
              <w:t>karrier@zala.police.hu</w:t>
            </w:r>
            <w:r>
              <w:rPr>
                <w:rFonts w:ascii="Arial" w:eastAsia="Arial" w:hAnsi="Arial" w:cs="Arial"/>
                <w:sz w:val="2"/>
              </w:rPr>
              <w:t xml:space="preserve"> </w:t>
            </w:r>
          </w:p>
        </w:tc>
      </w:tr>
    </w:tbl>
    <w:p w:rsidR="00FE7410" w:rsidRDefault="00FE7410">
      <w:pPr>
        <w:tabs>
          <w:tab w:val="right" w:pos="10474"/>
        </w:tabs>
        <w:spacing w:after="31"/>
        <w:rPr>
          <w:rFonts w:ascii="Arial" w:eastAsia="Arial" w:hAnsi="Arial" w:cs="Arial"/>
          <w:b/>
          <w:sz w:val="28"/>
        </w:rPr>
      </w:pPr>
    </w:p>
    <w:p w:rsidR="00FE7410" w:rsidRDefault="00FE7410">
      <w:pPr>
        <w:tabs>
          <w:tab w:val="right" w:pos="10474"/>
        </w:tabs>
        <w:spacing w:after="31"/>
        <w:rPr>
          <w:rFonts w:ascii="Arial" w:eastAsia="Arial" w:hAnsi="Arial" w:cs="Arial"/>
          <w:b/>
          <w:sz w:val="28"/>
        </w:rPr>
      </w:pPr>
    </w:p>
    <w:p w:rsidR="00FE7410" w:rsidRDefault="00FE7410">
      <w:pPr>
        <w:tabs>
          <w:tab w:val="right" w:pos="10474"/>
        </w:tabs>
        <w:spacing w:after="31"/>
        <w:rPr>
          <w:rFonts w:ascii="Arial" w:eastAsia="Arial" w:hAnsi="Arial" w:cs="Arial"/>
          <w:b/>
          <w:sz w:val="28"/>
        </w:rPr>
      </w:pPr>
    </w:p>
    <w:p w:rsidR="00FE7410" w:rsidRDefault="00FE7410">
      <w:pPr>
        <w:tabs>
          <w:tab w:val="right" w:pos="10474"/>
        </w:tabs>
        <w:spacing w:after="31"/>
        <w:rPr>
          <w:rFonts w:ascii="Arial" w:eastAsia="Arial" w:hAnsi="Arial" w:cs="Arial"/>
          <w:b/>
          <w:sz w:val="28"/>
        </w:rPr>
      </w:pPr>
    </w:p>
    <w:p w:rsidR="00FE7410" w:rsidRDefault="00FE7410">
      <w:pPr>
        <w:tabs>
          <w:tab w:val="right" w:pos="10474"/>
        </w:tabs>
        <w:spacing w:after="31"/>
        <w:rPr>
          <w:rFonts w:ascii="Arial" w:eastAsia="Arial" w:hAnsi="Arial" w:cs="Arial"/>
          <w:b/>
          <w:sz w:val="28"/>
        </w:rPr>
      </w:pPr>
    </w:p>
    <w:sectPr w:rsidR="00FE7410" w:rsidSect="00FE7410">
      <w:headerReference w:type="even" r:id="rId8"/>
      <w:headerReference w:type="default" r:id="rId9"/>
      <w:footerReference w:type="even" r:id="rId10"/>
      <w:footerReference w:type="default" r:id="rId11"/>
      <w:headerReference w:type="first" r:id="rId12"/>
      <w:footerReference w:type="first" r:id="rId13"/>
      <w:pgSz w:w="11906" w:h="16838"/>
      <w:pgMar w:top="567" w:right="673" w:bottom="1169" w:left="720" w:header="708" w:footer="20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B83" w:rsidRDefault="00475B83">
      <w:pPr>
        <w:spacing w:after="0" w:line="240" w:lineRule="auto"/>
      </w:pPr>
      <w:r>
        <w:separator/>
      </w:r>
    </w:p>
  </w:endnote>
  <w:endnote w:type="continuationSeparator" w:id="0">
    <w:p w:rsidR="00475B83" w:rsidRDefault="00475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C77" w:rsidRDefault="00AB338C">
    <w:pPr>
      <w:spacing w:after="0"/>
      <w:ind w:right="43"/>
      <w:jc w:val="center"/>
    </w:pPr>
    <w:r w:rsidRPr="00AB338C">
      <w:fldChar w:fldCharType="begin"/>
    </w:r>
    <w:r w:rsidR="00FE7410">
      <w:instrText xml:space="preserve"> PAGE   \* MERGEFORMAT </w:instrText>
    </w:r>
    <w:r w:rsidRPr="00AB338C">
      <w:fldChar w:fldCharType="separate"/>
    </w:r>
    <w:r w:rsidR="00AE1FD9" w:rsidRPr="00AE1FD9">
      <w:rPr>
        <w:rFonts w:ascii="Arial" w:eastAsia="Arial" w:hAnsi="Arial" w:cs="Arial"/>
        <w:noProof/>
        <w:sz w:val="16"/>
      </w:rPr>
      <w:t>2</w:t>
    </w:r>
    <w:r>
      <w:rPr>
        <w:rFonts w:ascii="Arial" w:eastAsia="Arial" w:hAnsi="Arial" w:cs="Arial"/>
        <w:sz w:val="16"/>
      </w:rPr>
      <w:fldChar w:fldCharType="end"/>
    </w:r>
    <w:r w:rsidR="00FE7410">
      <w:rPr>
        <w:rFonts w:ascii="Arial" w:eastAsia="Arial" w:hAnsi="Arial" w:cs="Arial"/>
        <w:sz w:val="16"/>
      </w:rPr>
      <w:t>. oldal</w:t>
    </w:r>
    <w:r w:rsidR="00FE7410">
      <w:rPr>
        <w:sz w:val="16"/>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C77" w:rsidRDefault="00AB338C">
    <w:pPr>
      <w:spacing w:after="0"/>
      <w:ind w:right="43"/>
      <w:jc w:val="center"/>
    </w:pPr>
    <w:r w:rsidRPr="00AB338C">
      <w:fldChar w:fldCharType="begin"/>
    </w:r>
    <w:r w:rsidR="00FE7410">
      <w:instrText xml:space="preserve"> PAGE   \* MERGEFORMAT </w:instrText>
    </w:r>
    <w:r w:rsidRPr="00AB338C">
      <w:fldChar w:fldCharType="separate"/>
    </w:r>
    <w:r w:rsidR="00AE1FD9" w:rsidRPr="00AE1FD9">
      <w:rPr>
        <w:rFonts w:ascii="Arial" w:eastAsia="Arial" w:hAnsi="Arial" w:cs="Arial"/>
        <w:noProof/>
        <w:sz w:val="16"/>
      </w:rPr>
      <w:t>1</w:t>
    </w:r>
    <w:r>
      <w:rPr>
        <w:rFonts w:ascii="Arial" w:eastAsia="Arial" w:hAnsi="Arial" w:cs="Arial"/>
        <w:sz w:val="16"/>
      </w:rPr>
      <w:fldChar w:fldCharType="end"/>
    </w:r>
    <w:r w:rsidR="00FE7410">
      <w:rPr>
        <w:rFonts w:ascii="Arial" w:eastAsia="Arial" w:hAnsi="Arial" w:cs="Arial"/>
        <w:sz w:val="16"/>
      </w:rPr>
      <w:t>. oldal</w:t>
    </w:r>
    <w:r w:rsidR="00FE7410">
      <w:rPr>
        <w:sz w:val="16"/>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C77" w:rsidRDefault="00AB338C">
    <w:pPr>
      <w:spacing w:after="0"/>
      <w:ind w:right="43"/>
      <w:jc w:val="center"/>
    </w:pPr>
    <w:r w:rsidRPr="00AB338C">
      <w:fldChar w:fldCharType="begin"/>
    </w:r>
    <w:r w:rsidR="00FE7410">
      <w:instrText xml:space="preserve"> PAGE   \* MERGEFORMAT </w:instrText>
    </w:r>
    <w:r w:rsidRPr="00AB338C">
      <w:fldChar w:fldCharType="separate"/>
    </w:r>
    <w:r w:rsidR="00FE7410">
      <w:rPr>
        <w:rFonts w:ascii="Arial" w:eastAsia="Arial" w:hAnsi="Arial" w:cs="Arial"/>
        <w:sz w:val="16"/>
      </w:rPr>
      <w:t>1</w:t>
    </w:r>
    <w:r>
      <w:rPr>
        <w:rFonts w:ascii="Arial" w:eastAsia="Arial" w:hAnsi="Arial" w:cs="Arial"/>
        <w:sz w:val="16"/>
      </w:rPr>
      <w:fldChar w:fldCharType="end"/>
    </w:r>
    <w:r w:rsidR="00FE7410">
      <w:rPr>
        <w:rFonts w:ascii="Arial" w:eastAsia="Arial" w:hAnsi="Arial" w:cs="Arial"/>
        <w:sz w:val="16"/>
      </w:rPr>
      <w:t>. oldal</w:t>
    </w:r>
    <w:r w:rsidR="00FE7410">
      <w:rPr>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B83" w:rsidRDefault="00475B83">
      <w:pPr>
        <w:spacing w:after="0" w:line="240" w:lineRule="auto"/>
      </w:pPr>
      <w:r>
        <w:separator/>
      </w:r>
    </w:p>
  </w:footnote>
  <w:footnote w:type="continuationSeparator" w:id="0">
    <w:p w:rsidR="00475B83" w:rsidRDefault="00475B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C77" w:rsidRDefault="00367C7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C77" w:rsidRDefault="00367C7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C77" w:rsidRDefault="00367C7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43AA6"/>
    <w:multiLevelType w:val="hybridMultilevel"/>
    <w:tmpl w:val="7902A33E"/>
    <w:lvl w:ilvl="0" w:tplc="F0FC73CA">
      <w:start w:val="1"/>
      <w:numFmt w:val="bullet"/>
      <w:lvlText w:val="-"/>
      <w:lvlJc w:val="left"/>
      <w:pPr>
        <w:ind w:left="1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7284B40">
      <w:start w:val="1"/>
      <w:numFmt w:val="bullet"/>
      <w:lvlText w:val="o"/>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6D7EE7E2">
      <w:start w:val="1"/>
      <w:numFmt w:val="bullet"/>
      <w:lvlText w:val="▪"/>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6BCCA98">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E1A782A">
      <w:start w:val="1"/>
      <w:numFmt w:val="bullet"/>
      <w:lvlText w:val="o"/>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A42F48C">
      <w:start w:val="1"/>
      <w:numFmt w:val="bullet"/>
      <w:lvlText w:val="▪"/>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46D4C0FE">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35CFAB4">
      <w:start w:val="1"/>
      <w:numFmt w:val="bullet"/>
      <w:lvlText w:val="o"/>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4F108312">
      <w:start w:val="1"/>
      <w:numFmt w:val="bullet"/>
      <w:lvlText w:val="▪"/>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nsid w:val="0B601CD7"/>
    <w:multiLevelType w:val="hybridMultilevel"/>
    <w:tmpl w:val="3C42431A"/>
    <w:lvl w:ilvl="0" w:tplc="A0D47C94">
      <w:start w:val="1"/>
      <w:numFmt w:val="bullet"/>
      <w:lvlText w:val="-"/>
      <w:lvlJc w:val="left"/>
      <w:pPr>
        <w:ind w:left="1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2EC98F4">
      <w:start w:val="1"/>
      <w:numFmt w:val="bullet"/>
      <w:lvlText w:val="o"/>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65F25B90">
      <w:start w:val="1"/>
      <w:numFmt w:val="bullet"/>
      <w:lvlText w:val="▪"/>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1C5C36CC">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3FEB5E4">
      <w:start w:val="1"/>
      <w:numFmt w:val="bullet"/>
      <w:lvlText w:val="o"/>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EE69EAA">
      <w:start w:val="1"/>
      <w:numFmt w:val="bullet"/>
      <w:lvlText w:val="▪"/>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7FF2D528">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0722DB4">
      <w:start w:val="1"/>
      <w:numFmt w:val="bullet"/>
      <w:lvlText w:val="o"/>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DFE021EA">
      <w:start w:val="1"/>
      <w:numFmt w:val="bullet"/>
      <w:lvlText w:val="▪"/>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nsid w:val="0C956D50"/>
    <w:multiLevelType w:val="hybridMultilevel"/>
    <w:tmpl w:val="E78A3816"/>
    <w:lvl w:ilvl="0" w:tplc="267A6456">
      <w:start w:val="1"/>
      <w:numFmt w:val="bullet"/>
      <w:lvlText w:val="–"/>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5209B42">
      <w:start w:val="1"/>
      <w:numFmt w:val="bullet"/>
      <w:lvlText w:val="o"/>
      <w:lvlJc w:val="left"/>
      <w:pPr>
        <w:ind w:left="11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D3307D66">
      <w:start w:val="1"/>
      <w:numFmt w:val="bullet"/>
      <w:lvlText w:val="▪"/>
      <w:lvlJc w:val="left"/>
      <w:pPr>
        <w:ind w:left="18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1A126D2A">
      <w:start w:val="1"/>
      <w:numFmt w:val="bullet"/>
      <w:lvlText w:val="•"/>
      <w:lvlJc w:val="left"/>
      <w:pPr>
        <w:ind w:left="25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57AC3D0">
      <w:start w:val="1"/>
      <w:numFmt w:val="bullet"/>
      <w:lvlText w:val="o"/>
      <w:lvlJc w:val="left"/>
      <w:pPr>
        <w:ind w:left="331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921E1B22">
      <w:start w:val="1"/>
      <w:numFmt w:val="bullet"/>
      <w:lvlText w:val="▪"/>
      <w:lvlJc w:val="left"/>
      <w:pPr>
        <w:ind w:left="40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87ECC1C">
      <w:start w:val="1"/>
      <w:numFmt w:val="bullet"/>
      <w:lvlText w:val="•"/>
      <w:lvlJc w:val="left"/>
      <w:pPr>
        <w:ind w:left="47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D5017DC">
      <w:start w:val="1"/>
      <w:numFmt w:val="bullet"/>
      <w:lvlText w:val="o"/>
      <w:lvlJc w:val="left"/>
      <w:pPr>
        <w:ind w:left="54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BE6A81F2">
      <w:start w:val="1"/>
      <w:numFmt w:val="bullet"/>
      <w:lvlText w:val="▪"/>
      <w:lvlJc w:val="left"/>
      <w:pPr>
        <w:ind w:left="61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nsid w:val="142F1613"/>
    <w:multiLevelType w:val="hybridMultilevel"/>
    <w:tmpl w:val="3642C856"/>
    <w:lvl w:ilvl="0" w:tplc="23921978">
      <w:start w:val="1"/>
      <w:numFmt w:val="bullet"/>
      <w:lvlText w:val="–"/>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B74B986">
      <w:start w:val="1"/>
      <w:numFmt w:val="bullet"/>
      <w:lvlText w:val="o"/>
      <w:lvlJc w:val="left"/>
      <w:pPr>
        <w:ind w:left="11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7BED8F8">
      <w:start w:val="1"/>
      <w:numFmt w:val="bullet"/>
      <w:lvlText w:val="▪"/>
      <w:lvlJc w:val="left"/>
      <w:pPr>
        <w:ind w:left="18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484CD858">
      <w:start w:val="1"/>
      <w:numFmt w:val="bullet"/>
      <w:lvlText w:val="•"/>
      <w:lvlJc w:val="left"/>
      <w:pPr>
        <w:ind w:left="25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1945A4E">
      <w:start w:val="1"/>
      <w:numFmt w:val="bullet"/>
      <w:lvlText w:val="o"/>
      <w:lvlJc w:val="left"/>
      <w:pPr>
        <w:ind w:left="331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F65601E6">
      <w:start w:val="1"/>
      <w:numFmt w:val="bullet"/>
      <w:lvlText w:val="▪"/>
      <w:lvlJc w:val="left"/>
      <w:pPr>
        <w:ind w:left="40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4E6AACE4">
      <w:start w:val="1"/>
      <w:numFmt w:val="bullet"/>
      <w:lvlText w:val="•"/>
      <w:lvlJc w:val="left"/>
      <w:pPr>
        <w:ind w:left="47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8AA22A0">
      <w:start w:val="1"/>
      <w:numFmt w:val="bullet"/>
      <w:lvlText w:val="o"/>
      <w:lvlJc w:val="left"/>
      <w:pPr>
        <w:ind w:left="54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ECC7AEA">
      <w:start w:val="1"/>
      <w:numFmt w:val="bullet"/>
      <w:lvlText w:val="▪"/>
      <w:lvlJc w:val="left"/>
      <w:pPr>
        <w:ind w:left="61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nsid w:val="18262518"/>
    <w:multiLevelType w:val="hybridMultilevel"/>
    <w:tmpl w:val="84482648"/>
    <w:lvl w:ilvl="0" w:tplc="E96433D4">
      <w:start w:val="1"/>
      <w:numFmt w:val="bullet"/>
      <w:lvlText w:val="-"/>
      <w:lvlJc w:val="left"/>
      <w:pPr>
        <w:ind w:left="1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A96B444">
      <w:start w:val="1"/>
      <w:numFmt w:val="bullet"/>
      <w:lvlText w:val="o"/>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C52961E">
      <w:start w:val="1"/>
      <w:numFmt w:val="bullet"/>
      <w:lvlText w:val="▪"/>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E445BD8">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226573C">
      <w:start w:val="1"/>
      <w:numFmt w:val="bullet"/>
      <w:lvlText w:val="o"/>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6322914">
      <w:start w:val="1"/>
      <w:numFmt w:val="bullet"/>
      <w:lvlText w:val="▪"/>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3AF8C544">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4F24A58">
      <w:start w:val="1"/>
      <w:numFmt w:val="bullet"/>
      <w:lvlText w:val="o"/>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E34B11C">
      <w:start w:val="1"/>
      <w:numFmt w:val="bullet"/>
      <w:lvlText w:val="▪"/>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5">
    <w:nsid w:val="1968512F"/>
    <w:multiLevelType w:val="hybridMultilevel"/>
    <w:tmpl w:val="889064F4"/>
    <w:lvl w:ilvl="0" w:tplc="74F2E0C0">
      <w:start w:val="1"/>
      <w:numFmt w:val="bullet"/>
      <w:lvlText w:val="–"/>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3A8EB70">
      <w:start w:val="1"/>
      <w:numFmt w:val="bullet"/>
      <w:lvlText w:val="o"/>
      <w:lvlJc w:val="left"/>
      <w:pPr>
        <w:ind w:left="11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C6C04DD2">
      <w:start w:val="1"/>
      <w:numFmt w:val="bullet"/>
      <w:lvlText w:val="▪"/>
      <w:lvlJc w:val="left"/>
      <w:pPr>
        <w:ind w:left="18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06B6B460">
      <w:start w:val="1"/>
      <w:numFmt w:val="bullet"/>
      <w:lvlText w:val="•"/>
      <w:lvlJc w:val="left"/>
      <w:pPr>
        <w:ind w:left="25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AD25F5C">
      <w:start w:val="1"/>
      <w:numFmt w:val="bullet"/>
      <w:lvlText w:val="o"/>
      <w:lvlJc w:val="left"/>
      <w:pPr>
        <w:ind w:left="331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D0AE5852">
      <w:start w:val="1"/>
      <w:numFmt w:val="bullet"/>
      <w:lvlText w:val="▪"/>
      <w:lvlJc w:val="left"/>
      <w:pPr>
        <w:ind w:left="40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00EB854">
      <w:start w:val="1"/>
      <w:numFmt w:val="bullet"/>
      <w:lvlText w:val="•"/>
      <w:lvlJc w:val="left"/>
      <w:pPr>
        <w:ind w:left="47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15E5562">
      <w:start w:val="1"/>
      <w:numFmt w:val="bullet"/>
      <w:lvlText w:val="o"/>
      <w:lvlJc w:val="left"/>
      <w:pPr>
        <w:ind w:left="54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194D024">
      <w:start w:val="1"/>
      <w:numFmt w:val="bullet"/>
      <w:lvlText w:val="▪"/>
      <w:lvlJc w:val="left"/>
      <w:pPr>
        <w:ind w:left="61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nsid w:val="1FB34196"/>
    <w:multiLevelType w:val="multilevel"/>
    <w:tmpl w:val="C5AE1E1A"/>
    <w:lvl w:ilvl="0">
      <w:start w:val="1"/>
      <w:numFmt w:val="decimal"/>
      <w:lvlText w:val="%1."/>
      <w:lvlJc w:val="left"/>
      <w:pPr>
        <w:ind w:left="2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10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nsid w:val="27471701"/>
    <w:multiLevelType w:val="hybridMultilevel"/>
    <w:tmpl w:val="4F865D52"/>
    <w:lvl w:ilvl="0" w:tplc="918E703A">
      <w:start w:val="1"/>
      <w:numFmt w:val="bullet"/>
      <w:lvlText w:val="–"/>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5C68F60">
      <w:start w:val="1"/>
      <w:numFmt w:val="bullet"/>
      <w:lvlText w:val="o"/>
      <w:lvlJc w:val="left"/>
      <w:pPr>
        <w:ind w:left="11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EA807AE">
      <w:start w:val="1"/>
      <w:numFmt w:val="bullet"/>
      <w:lvlText w:val="▪"/>
      <w:lvlJc w:val="left"/>
      <w:pPr>
        <w:ind w:left="18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C08CD66">
      <w:start w:val="1"/>
      <w:numFmt w:val="bullet"/>
      <w:lvlText w:val="•"/>
      <w:lvlJc w:val="left"/>
      <w:pPr>
        <w:ind w:left="25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486B034">
      <w:start w:val="1"/>
      <w:numFmt w:val="bullet"/>
      <w:lvlText w:val="o"/>
      <w:lvlJc w:val="left"/>
      <w:pPr>
        <w:ind w:left="331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5BAF6C4">
      <w:start w:val="1"/>
      <w:numFmt w:val="bullet"/>
      <w:lvlText w:val="▪"/>
      <w:lvlJc w:val="left"/>
      <w:pPr>
        <w:ind w:left="40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89946C64">
      <w:start w:val="1"/>
      <w:numFmt w:val="bullet"/>
      <w:lvlText w:val="•"/>
      <w:lvlJc w:val="left"/>
      <w:pPr>
        <w:ind w:left="47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A7AD78E">
      <w:start w:val="1"/>
      <w:numFmt w:val="bullet"/>
      <w:lvlText w:val="o"/>
      <w:lvlJc w:val="left"/>
      <w:pPr>
        <w:ind w:left="54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F90C03EC">
      <w:start w:val="1"/>
      <w:numFmt w:val="bullet"/>
      <w:lvlText w:val="▪"/>
      <w:lvlJc w:val="left"/>
      <w:pPr>
        <w:ind w:left="61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8">
    <w:nsid w:val="27645BD9"/>
    <w:multiLevelType w:val="multilevel"/>
    <w:tmpl w:val="B628A9B2"/>
    <w:lvl w:ilvl="0">
      <w:start w:val="1"/>
      <w:numFmt w:val="decimal"/>
      <w:lvlText w:val="%1."/>
      <w:lvlJc w:val="left"/>
      <w:pPr>
        <w:ind w:left="194"/>
      </w:pPr>
      <w:rPr>
        <w:rFonts w:ascii="Arial" w:eastAsia="Arial" w:hAnsi="Arial" w:cs="Arial"/>
        <w:b/>
        <w:bCs/>
        <w:i w:val="0"/>
        <w:strike w:val="0"/>
        <w:dstrike w:val="0"/>
        <w:color w:val="22418E"/>
        <w:sz w:val="16"/>
        <w:szCs w:val="16"/>
        <w:u w:val="none" w:color="000000"/>
        <w:bdr w:val="none" w:sz="0" w:space="0" w:color="auto"/>
        <w:shd w:val="clear" w:color="auto" w:fill="auto"/>
        <w:vertAlign w:val="baseline"/>
      </w:rPr>
    </w:lvl>
    <w:lvl w:ilvl="1">
      <w:start w:val="1"/>
      <w:numFmt w:val="decimal"/>
      <w:lvlText w:val="%1.%2."/>
      <w:lvlJc w:val="left"/>
      <w:pPr>
        <w:ind w:left="506"/>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9">
    <w:nsid w:val="2A20365C"/>
    <w:multiLevelType w:val="hybridMultilevel"/>
    <w:tmpl w:val="425AE218"/>
    <w:lvl w:ilvl="0" w:tplc="76064C78">
      <w:start w:val="1"/>
      <w:numFmt w:val="bullet"/>
      <w:lvlText w:val="-"/>
      <w:lvlJc w:val="left"/>
      <w:pPr>
        <w:ind w:left="1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DA2B78C">
      <w:start w:val="1"/>
      <w:numFmt w:val="bullet"/>
      <w:lvlText w:val="o"/>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2DFEF70C">
      <w:start w:val="1"/>
      <w:numFmt w:val="bullet"/>
      <w:lvlText w:val="▪"/>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2ABE36F0">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A36FF4E">
      <w:start w:val="1"/>
      <w:numFmt w:val="bullet"/>
      <w:lvlText w:val="o"/>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71824DC">
      <w:start w:val="1"/>
      <w:numFmt w:val="bullet"/>
      <w:lvlText w:val="▪"/>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83142F2A">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CD0F204">
      <w:start w:val="1"/>
      <w:numFmt w:val="bullet"/>
      <w:lvlText w:val="o"/>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F966276">
      <w:start w:val="1"/>
      <w:numFmt w:val="bullet"/>
      <w:lvlText w:val="▪"/>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0">
    <w:nsid w:val="31D6182C"/>
    <w:multiLevelType w:val="hybridMultilevel"/>
    <w:tmpl w:val="E7F4132A"/>
    <w:lvl w:ilvl="0" w:tplc="AAF27B90">
      <w:start w:val="1"/>
      <w:numFmt w:val="bullet"/>
      <w:lvlText w:val="–"/>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1B4FFC4">
      <w:start w:val="1"/>
      <w:numFmt w:val="bullet"/>
      <w:lvlText w:val="o"/>
      <w:lvlJc w:val="left"/>
      <w:pPr>
        <w:ind w:left="11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DCE37A0">
      <w:start w:val="1"/>
      <w:numFmt w:val="bullet"/>
      <w:lvlText w:val="▪"/>
      <w:lvlJc w:val="left"/>
      <w:pPr>
        <w:ind w:left="18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5080CF9E">
      <w:start w:val="1"/>
      <w:numFmt w:val="bullet"/>
      <w:lvlText w:val="•"/>
      <w:lvlJc w:val="left"/>
      <w:pPr>
        <w:ind w:left="25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7042638">
      <w:start w:val="1"/>
      <w:numFmt w:val="bullet"/>
      <w:lvlText w:val="o"/>
      <w:lvlJc w:val="left"/>
      <w:pPr>
        <w:ind w:left="331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EE4425E">
      <w:start w:val="1"/>
      <w:numFmt w:val="bullet"/>
      <w:lvlText w:val="▪"/>
      <w:lvlJc w:val="left"/>
      <w:pPr>
        <w:ind w:left="40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64E3BDA">
      <w:start w:val="1"/>
      <w:numFmt w:val="bullet"/>
      <w:lvlText w:val="•"/>
      <w:lvlJc w:val="left"/>
      <w:pPr>
        <w:ind w:left="47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66881A4">
      <w:start w:val="1"/>
      <w:numFmt w:val="bullet"/>
      <w:lvlText w:val="o"/>
      <w:lvlJc w:val="left"/>
      <w:pPr>
        <w:ind w:left="54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F21CD662">
      <w:start w:val="1"/>
      <w:numFmt w:val="bullet"/>
      <w:lvlText w:val="▪"/>
      <w:lvlJc w:val="left"/>
      <w:pPr>
        <w:ind w:left="61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1">
    <w:nsid w:val="33DE0A05"/>
    <w:multiLevelType w:val="hybridMultilevel"/>
    <w:tmpl w:val="1C5E95B6"/>
    <w:lvl w:ilvl="0" w:tplc="FC2CCD08">
      <w:start w:val="1"/>
      <w:numFmt w:val="bullet"/>
      <w:lvlText w:val="-"/>
      <w:lvlJc w:val="left"/>
      <w:pPr>
        <w:ind w:left="1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0F874F8">
      <w:start w:val="1"/>
      <w:numFmt w:val="bullet"/>
      <w:lvlText w:val="o"/>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E61071DC">
      <w:start w:val="1"/>
      <w:numFmt w:val="bullet"/>
      <w:lvlText w:val="▪"/>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97286D8E">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D4643FE">
      <w:start w:val="1"/>
      <w:numFmt w:val="bullet"/>
      <w:lvlText w:val="o"/>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4C2ACC6">
      <w:start w:val="1"/>
      <w:numFmt w:val="bullet"/>
      <w:lvlText w:val="▪"/>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6E640FA">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89AB88C">
      <w:start w:val="1"/>
      <w:numFmt w:val="bullet"/>
      <w:lvlText w:val="o"/>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40569B58">
      <w:start w:val="1"/>
      <w:numFmt w:val="bullet"/>
      <w:lvlText w:val="▪"/>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2">
    <w:nsid w:val="38D214D7"/>
    <w:multiLevelType w:val="hybridMultilevel"/>
    <w:tmpl w:val="57A49B0E"/>
    <w:lvl w:ilvl="0" w:tplc="1136BBC2">
      <w:start w:val="1"/>
      <w:numFmt w:val="bullet"/>
      <w:lvlText w:val="–"/>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9A8F9FC">
      <w:start w:val="1"/>
      <w:numFmt w:val="bullet"/>
      <w:lvlText w:val="o"/>
      <w:lvlJc w:val="left"/>
      <w:pPr>
        <w:ind w:left="11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22C4326">
      <w:start w:val="1"/>
      <w:numFmt w:val="bullet"/>
      <w:lvlText w:val="▪"/>
      <w:lvlJc w:val="left"/>
      <w:pPr>
        <w:ind w:left="18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9D24DFC0">
      <w:start w:val="1"/>
      <w:numFmt w:val="bullet"/>
      <w:lvlText w:val="•"/>
      <w:lvlJc w:val="left"/>
      <w:pPr>
        <w:ind w:left="25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A42802A">
      <w:start w:val="1"/>
      <w:numFmt w:val="bullet"/>
      <w:lvlText w:val="o"/>
      <w:lvlJc w:val="left"/>
      <w:pPr>
        <w:ind w:left="331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4D6847E">
      <w:start w:val="1"/>
      <w:numFmt w:val="bullet"/>
      <w:lvlText w:val="▪"/>
      <w:lvlJc w:val="left"/>
      <w:pPr>
        <w:ind w:left="40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78140B80">
      <w:start w:val="1"/>
      <w:numFmt w:val="bullet"/>
      <w:lvlText w:val="•"/>
      <w:lvlJc w:val="left"/>
      <w:pPr>
        <w:ind w:left="47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B000B22">
      <w:start w:val="1"/>
      <w:numFmt w:val="bullet"/>
      <w:lvlText w:val="o"/>
      <w:lvlJc w:val="left"/>
      <w:pPr>
        <w:ind w:left="54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62A6FC68">
      <w:start w:val="1"/>
      <w:numFmt w:val="bullet"/>
      <w:lvlText w:val="▪"/>
      <w:lvlJc w:val="left"/>
      <w:pPr>
        <w:ind w:left="61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3">
    <w:nsid w:val="3A895CF9"/>
    <w:multiLevelType w:val="hybridMultilevel"/>
    <w:tmpl w:val="FB3EFDA8"/>
    <w:lvl w:ilvl="0" w:tplc="9E4E9154">
      <w:start w:val="10"/>
      <w:numFmt w:val="decimal"/>
      <w:lvlText w:val="%1"/>
      <w:lvlJc w:val="left"/>
      <w:pPr>
        <w:ind w:left="237"/>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F01CEE3C">
      <w:start w:val="1"/>
      <w:numFmt w:val="lowerLetter"/>
      <w:lvlText w:val="%2"/>
      <w:lvlJc w:val="left"/>
      <w:pPr>
        <w:ind w:left="1313"/>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00D410B0">
      <w:start w:val="1"/>
      <w:numFmt w:val="lowerRoman"/>
      <w:lvlText w:val="%3"/>
      <w:lvlJc w:val="left"/>
      <w:pPr>
        <w:ind w:left="2033"/>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7788F892">
      <w:start w:val="1"/>
      <w:numFmt w:val="decimal"/>
      <w:lvlText w:val="%4"/>
      <w:lvlJc w:val="left"/>
      <w:pPr>
        <w:ind w:left="2753"/>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AF7A83AC">
      <w:start w:val="1"/>
      <w:numFmt w:val="lowerLetter"/>
      <w:lvlText w:val="%5"/>
      <w:lvlJc w:val="left"/>
      <w:pPr>
        <w:ind w:left="3473"/>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CC9AA926">
      <w:start w:val="1"/>
      <w:numFmt w:val="lowerRoman"/>
      <w:lvlText w:val="%6"/>
      <w:lvlJc w:val="left"/>
      <w:pPr>
        <w:ind w:left="4193"/>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93103972">
      <w:start w:val="1"/>
      <w:numFmt w:val="decimal"/>
      <w:lvlText w:val="%7"/>
      <w:lvlJc w:val="left"/>
      <w:pPr>
        <w:ind w:left="4913"/>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3FAACC00">
      <w:start w:val="1"/>
      <w:numFmt w:val="lowerLetter"/>
      <w:lvlText w:val="%8"/>
      <w:lvlJc w:val="left"/>
      <w:pPr>
        <w:ind w:left="5633"/>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D6FC2668">
      <w:start w:val="1"/>
      <w:numFmt w:val="lowerRoman"/>
      <w:lvlText w:val="%9"/>
      <w:lvlJc w:val="left"/>
      <w:pPr>
        <w:ind w:left="6353"/>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14">
    <w:nsid w:val="43750F64"/>
    <w:multiLevelType w:val="hybridMultilevel"/>
    <w:tmpl w:val="5936D1D0"/>
    <w:lvl w:ilvl="0" w:tplc="9BF22EA0">
      <w:start w:val="1"/>
      <w:numFmt w:val="lowerLetter"/>
      <w:lvlText w:val="%1)"/>
      <w:lvlJc w:val="left"/>
      <w:pPr>
        <w:ind w:left="3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EF0F25A">
      <w:start w:val="1"/>
      <w:numFmt w:val="lowerLetter"/>
      <w:lvlText w:val="%2"/>
      <w:lvlJc w:val="left"/>
      <w:pPr>
        <w:ind w:left="11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ACA2A6C">
      <w:start w:val="1"/>
      <w:numFmt w:val="lowerRoman"/>
      <w:lvlText w:val="%3"/>
      <w:lvlJc w:val="left"/>
      <w:pPr>
        <w:ind w:left="18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F3521E5A">
      <w:start w:val="1"/>
      <w:numFmt w:val="decimal"/>
      <w:lvlText w:val="%4"/>
      <w:lvlJc w:val="left"/>
      <w:pPr>
        <w:ind w:left="25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B324118">
      <w:start w:val="1"/>
      <w:numFmt w:val="lowerLetter"/>
      <w:lvlText w:val="%5"/>
      <w:lvlJc w:val="left"/>
      <w:pPr>
        <w:ind w:left="331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9F760A78">
      <w:start w:val="1"/>
      <w:numFmt w:val="lowerRoman"/>
      <w:lvlText w:val="%6"/>
      <w:lvlJc w:val="left"/>
      <w:pPr>
        <w:ind w:left="40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FF424F84">
      <w:start w:val="1"/>
      <w:numFmt w:val="decimal"/>
      <w:lvlText w:val="%7"/>
      <w:lvlJc w:val="left"/>
      <w:pPr>
        <w:ind w:left="47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788B9C6">
      <w:start w:val="1"/>
      <w:numFmt w:val="lowerLetter"/>
      <w:lvlText w:val="%8"/>
      <w:lvlJc w:val="left"/>
      <w:pPr>
        <w:ind w:left="54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0B4BC7E">
      <w:start w:val="1"/>
      <w:numFmt w:val="lowerRoman"/>
      <w:lvlText w:val="%9"/>
      <w:lvlJc w:val="left"/>
      <w:pPr>
        <w:ind w:left="61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5">
    <w:nsid w:val="4BAA0D57"/>
    <w:multiLevelType w:val="hybridMultilevel"/>
    <w:tmpl w:val="F4226F28"/>
    <w:lvl w:ilvl="0" w:tplc="D5C69120">
      <w:start w:val="1"/>
      <w:numFmt w:val="lowerLetter"/>
      <w:lvlText w:val="%1)"/>
      <w:lvlJc w:val="left"/>
      <w:pPr>
        <w:ind w:left="3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E088396">
      <w:start w:val="1"/>
      <w:numFmt w:val="lowerLetter"/>
      <w:lvlText w:val="%2"/>
      <w:lvlJc w:val="left"/>
      <w:pPr>
        <w:ind w:left="11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7B5CDE74">
      <w:start w:val="1"/>
      <w:numFmt w:val="lowerRoman"/>
      <w:lvlText w:val="%3"/>
      <w:lvlJc w:val="left"/>
      <w:pPr>
        <w:ind w:left="18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502CF7A">
      <w:start w:val="1"/>
      <w:numFmt w:val="decimal"/>
      <w:lvlText w:val="%4"/>
      <w:lvlJc w:val="left"/>
      <w:pPr>
        <w:ind w:left="25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C34E70E">
      <w:start w:val="1"/>
      <w:numFmt w:val="lowerLetter"/>
      <w:lvlText w:val="%5"/>
      <w:lvlJc w:val="left"/>
      <w:pPr>
        <w:ind w:left="331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B2AE51D2">
      <w:start w:val="1"/>
      <w:numFmt w:val="lowerRoman"/>
      <w:lvlText w:val="%6"/>
      <w:lvlJc w:val="left"/>
      <w:pPr>
        <w:ind w:left="40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352C424C">
      <w:start w:val="1"/>
      <w:numFmt w:val="decimal"/>
      <w:lvlText w:val="%7"/>
      <w:lvlJc w:val="left"/>
      <w:pPr>
        <w:ind w:left="47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AD2B8C8">
      <w:start w:val="1"/>
      <w:numFmt w:val="lowerLetter"/>
      <w:lvlText w:val="%8"/>
      <w:lvlJc w:val="left"/>
      <w:pPr>
        <w:ind w:left="54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4922FD6A">
      <w:start w:val="1"/>
      <w:numFmt w:val="lowerRoman"/>
      <w:lvlText w:val="%9"/>
      <w:lvlJc w:val="left"/>
      <w:pPr>
        <w:ind w:left="61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6">
    <w:nsid w:val="542307EF"/>
    <w:multiLevelType w:val="hybridMultilevel"/>
    <w:tmpl w:val="145ED358"/>
    <w:lvl w:ilvl="0" w:tplc="7736F260">
      <w:start w:val="1"/>
      <w:numFmt w:val="decimal"/>
      <w:lvlText w:val="%1."/>
      <w:lvlJc w:val="left"/>
      <w:pPr>
        <w:ind w:left="720"/>
      </w:pPr>
      <w:rPr>
        <w:rFonts w:ascii="Arial" w:eastAsia="Arial" w:hAnsi="Arial" w:cs="Arial"/>
        <w:b/>
        <w:bCs/>
        <w:i w:val="0"/>
        <w:strike w:val="0"/>
        <w:dstrike w:val="0"/>
        <w:color w:val="22418E"/>
        <w:sz w:val="16"/>
        <w:szCs w:val="16"/>
        <w:u w:val="none" w:color="000000"/>
        <w:bdr w:val="none" w:sz="0" w:space="0" w:color="auto"/>
        <w:shd w:val="clear" w:color="auto" w:fill="auto"/>
        <w:vertAlign w:val="baseline"/>
      </w:rPr>
    </w:lvl>
    <w:lvl w:ilvl="1" w:tplc="F52C3D0A">
      <w:start w:val="1"/>
      <w:numFmt w:val="lowerLetter"/>
      <w:lvlText w:val="%2"/>
      <w:lvlJc w:val="left"/>
      <w:pPr>
        <w:ind w:left="1440"/>
      </w:pPr>
      <w:rPr>
        <w:rFonts w:ascii="Arial" w:eastAsia="Arial" w:hAnsi="Arial" w:cs="Arial"/>
        <w:b/>
        <w:bCs/>
        <w:i w:val="0"/>
        <w:strike w:val="0"/>
        <w:dstrike w:val="0"/>
        <w:color w:val="22418E"/>
        <w:sz w:val="16"/>
        <w:szCs w:val="16"/>
        <w:u w:val="none" w:color="000000"/>
        <w:bdr w:val="none" w:sz="0" w:space="0" w:color="auto"/>
        <w:shd w:val="clear" w:color="auto" w:fill="auto"/>
        <w:vertAlign w:val="baseline"/>
      </w:rPr>
    </w:lvl>
    <w:lvl w:ilvl="2" w:tplc="0FE63B70">
      <w:start w:val="1"/>
      <w:numFmt w:val="lowerRoman"/>
      <w:lvlText w:val="%3"/>
      <w:lvlJc w:val="left"/>
      <w:pPr>
        <w:ind w:left="2160"/>
      </w:pPr>
      <w:rPr>
        <w:rFonts w:ascii="Arial" w:eastAsia="Arial" w:hAnsi="Arial" w:cs="Arial"/>
        <w:b/>
        <w:bCs/>
        <w:i w:val="0"/>
        <w:strike w:val="0"/>
        <w:dstrike w:val="0"/>
        <w:color w:val="22418E"/>
        <w:sz w:val="16"/>
        <w:szCs w:val="16"/>
        <w:u w:val="none" w:color="000000"/>
        <w:bdr w:val="none" w:sz="0" w:space="0" w:color="auto"/>
        <w:shd w:val="clear" w:color="auto" w:fill="auto"/>
        <w:vertAlign w:val="baseline"/>
      </w:rPr>
    </w:lvl>
    <w:lvl w:ilvl="3" w:tplc="867A76E0">
      <w:start w:val="1"/>
      <w:numFmt w:val="decimal"/>
      <w:lvlText w:val="%4"/>
      <w:lvlJc w:val="left"/>
      <w:pPr>
        <w:ind w:left="2880"/>
      </w:pPr>
      <w:rPr>
        <w:rFonts w:ascii="Arial" w:eastAsia="Arial" w:hAnsi="Arial" w:cs="Arial"/>
        <w:b/>
        <w:bCs/>
        <w:i w:val="0"/>
        <w:strike w:val="0"/>
        <w:dstrike w:val="0"/>
        <w:color w:val="22418E"/>
        <w:sz w:val="16"/>
        <w:szCs w:val="16"/>
        <w:u w:val="none" w:color="000000"/>
        <w:bdr w:val="none" w:sz="0" w:space="0" w:color="auto"/>
        <w:shd w:val="clear" w:color="auto" w:fill="auto"/>
        <w:vertAlign w:val="baseline"/>
      </w:rPr>
    </w:lvl>
    <w:lvl w:ilvl="4" w:tplc="CF1C003A">
      <w:start w:val="1"/>
      <w:numFmt w:val="lowerLetter"/>
      <w:lvlText w:val="%5"/>
      <w:lvlJc w:val="left"/>
      <w:pPr>
        <w:ind w:left="3600"/>
      </w:pPr>
      <w:rPr>
        <w:rFonts w:ascii="Arial" w:eastAsia="Arial" w:hAnsi="Arial" w:cs="Arial"/>
        <w:b/>
        <w:bCs/>
        <w:i w:val="0"/>
        <w:strike w:val="0"/>
        <w:dstrike w:val="0"/>
        <w:color w:val="22418E"/>
        <w:sz w:val="16"/>
        <w:szCs w:val="16"/>
        <w:u w:val="none" w:color="000000"/>
        <w:bdr w:val="none" w:sz="0" w:space="0" w:color="auto"/>
        <w:shd w:val="clear" w:color="auto" w:fill="auto"/>
        <w:vertAlign w:val="baseline"/>
      </w:rPr>
    </w:lvl>
    <w:lvl w:ilvl="5" w:tplc="E8269BA4">
      <w:start w:val="1"/>
      <w:numFmt w:val="lowerRoman"/>
      <w:lvlText w:val="%6"/>
      <w:lvlJc w:val="left"/>
      <w:pPr>
        <w:ind w:left="4320"/>
      </w:pPr>
      <w:rPr>
        <w:rFonts w:ascii="Arial" w:eastAsia="Arial" w:hAnsi="Arial" w:cs="Arial"/>
        <w:b/>
        <w:bCs/>
        <w:i w:val="0"/>
        <w:strike w:val="0"/>
        <w:dstrike w:val="0"/>
        <w:color w:val="22418E"/>
        <w:sz w:val="16"/>
        <w:szCs w:val="16"/>
        <w:u w:val="none" w:color="000000"/>
        <w:bdr w:val="none" w:sz="0" w:space="0" w:color="auto"/>
        <w:shd w:val="clear" w:color="auto" w:fill="auto"/>
        <w:vertAlign w:val="baseline"/>
      </w:rPr>
    </w:lvl>
    <w:lvl w:ilvl="6" w:tplc="4D9A8668">
      <w:start w:val="1"/>
      <w:numFmt w:val="decimal"/>
      <w:lvlText w:val="%7"/>
      <w:lvlJc w:val="left"/>
      <w:pPr>
        <w:ind w:left="5040"/>
      </w:pPr>
      <w:rPr>
        <w:rFonts w:ascii="Arial" w:eastAsia="Arial" w:hAnsi="Arial" w:cs="Arial"/>
        <w:b/>
        <w:bCs/>
        <w:i w:val="0"/>
        <w:strike w:val="0"/>
        <w:dstrike w:val="0"/>
        <w:color w:val="22418E"/>
        <w:sz w:val="16"/>
        <w:szCs w:val="16"/>
        <w:u w:val="none" w:color="000000"/>
        <w:bdr w:val="none" w:sz="0" w:space="0" w:color="auto"/>
        <w:shd w:val="clear" w:color="auto" w:fill="auto"/>
        <w:vertAlign w:val="baseline"/>
      </w:rPr>
    </w:lvl>
    <w:lvl w:ilvl="7" w:tplc="D656541C">
      <w:start w:val="1"/>
      <w:numFmt w:val="lowerLetter"/>
      <w:lvlText w:val="%8"/>
      <w:lvlJc w:val="left"/>
      <w:pPr>
        <w:ind w:left="5760"/>
      </w:pPr>
      <w:rPr>
        <w:rFonts w:ascii="Arial" w:eastAsia="Arial" w:hAnsi="Arial" w:cs="Arial"/>
        <w:b/>
        <w:bCs/>
        <w:i w:val="0"/>
        <w:strike w:val="0"/>
        <w:dstrike w:val="0"/>
        <w:color w:val="22418E"/>
        <w:sz w:val="16"/>
        <w:szCs w:val="16"/>
        <w:u w:val="none" w:color="000000"/>
        <w:bdr w:val="none" w:sz="0" w:space="0" w:color="auto"/>
        <w:shd w:val="clear" w:color="auto" w:fill="auto"/>
        <w:vertAlign w:val="baseline"/>
      </w:rPr>
    </w:lvl>
    <w:lvl w:ilvl="8" w:tplc="42C620D4">
      <w:start w:val="1"/>
      <w:numFmt w:val="lowerRoman"/>
      <w:lvlText w:val="%9"/>
      <w:lvlJc w:val="left"/>
      <w:pPr>
        <w:ind w:left="6480"/>
      </w:pPr>
      <w:rPr>
        <w:rFonts w:ascii="Arial" w:eastAsia="Arial" w:hAnsi="Arial" w:cs="Arial"/>
        <w:b/>
        <w:bCs/>
        <w:i w:val="0"/>
        <w:strike w:val="0"/>
        <w:dstrike w:val="0"/>
        <w:color w:val="22418E"/>
        <w:sz w:val="16"/>
        <w:szCs w:val="16"/>
        <w:u w:val="none" w:color="000000"/>
        <w:bdr w:val="none" w:sz="0" w:space="0" w:color="auto"/>
        <w:shd w:val="clear" w:color="auto" w:fill="auto"/>
        <w:vertAlign w:val="baseline"/>
      </w:rPr>
    </w:lvl>
  </w:abstractNum>
  <w:abstractNum w:abstractNumId="17">
    <w:nsid w:val="55073772"/>
    <w:multiLevelType w:val="hybridMultilevel"/>
    <w:tmpl w:val="7DFA644A"/>
    <w:lvl w:ilvl="0" w:tplc="06A8B6D8">
      <w:start w:val="1"/>
      <w:numFmt w:val="bullet"/>
      <w:lvlText w:val="–"/>
      <w:lvlJc w:val="left"/>
      <w:pPr>
        <w:ind w:left="1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EDAD488">
      <w:start w:val="1"/>
      <w:numFmt w:val="bullet"/>
      <w:lvlText w:val="o"/>
      <w:lvlJc w:val="left"/>
      <w:pPr>
        <w:ind w:left="11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7021742">
      <w:start w:val="1"/>
      <w:numFmt w:val="bullet"/>
      <w:lvlText w:val="▪"/>
      <w:lvlJc w:val="left"/>
      <w:pPr>
        <w:ind w:left="18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1809186">
      <w:start w:val="1"/>
      <w:numFmt w:val="bullet"/>
      <w:lvlText w:val="•"/>
      <w:lvlJc w:val="left"/>
      <w:pPr>
        <w:ind w:left="25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660AAAE">
      <w:start w:val="1"/>
      <w:numFmt w:val="bullet"/>
      <w:lvlText w:val="o"/>
      <w:lvlJc w:val="left"/>
      <w:pPr>
        <w:ind w:left="331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1E645EA">
      <w:start w:val="1"/>
      <w:numFmt w:val="bullet"/>
      <w:lvlText w:val="▪"/>
      <w:lvlJc w:val="left"/>
      <w:pPr>
        <w:ind w:left="40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33250B6">
      <w:start w:val="1"/>
      <w:numFmt w:val="bullet"/>
      <w:lvlText w:val="•"/>
      <w:lvlJc w:val="left"/>
      <w:pPr>
        <w:ind w:left="47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59298F8">
      <w:start w:val="1"/>
      <w:numFmt w:val="bullet"/>
      <w:lvlText w:val="o"/>
      <w:lvlJc w:val="left"/>
      <w:pPr>
        <w:ind w:left="54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CEBEF74E">
      <w:start w:val="1"/>
      <w:numFmt w:val="bullet"/>
      <w:lvlText w:val="▪"/>
      <w:lvlJc w:val="left"/>
      <w:pPr>
        <w:ind w:left="61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8">
    <w:nsid w:val="585D3CC0"/>
    <w:multiLevelType w:val="hybridMultilevel"/>
    <w:tmpl w:val="8A520E14"/>
    <w:lvl w:ilvl="0" w:tplc="97DECD54">
      <w:start w:val="1"/>
      <w:numFmt w:val="lowerLetter"/>
      <w:lvlText w:val="%1)"/>
      <w:lvlJc w:val="left"/>
      <w:pPr>
        <w:ind w:left="3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6F4C5F6">
      <w:start w:val="1"/>
      <w:numFmt w:val="lowerLetter"/>
      <w:lvlText w:val="%2"/>
      <w:lvlJc w:val="left"/>
      <w:pPr>
        <w:ind w:left="11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EA6CCE46">
      <w:start w:val="1"/>
      <w:numFmt w:val="lowerRoman"/>
      <w:lvlText w:val="%3"/>
      <w:lvlJc w:val="left"/>
      <w:pPr>
        <w:ind w:left="18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EB0ADD2">
      <w:start w:val="1"/>
      <w:numFmt w:val="decimal"/>
      <w:lvlText w:val="%4"/>
      <w:lvlJc w:val="left"/>
      <w:pPr>
        <w:ind w:left="25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D6A3E72">
      <w:start w:val="1"/>
      <w:numFmt w:val="lowerLetter"/>
      <w:lvlText w:val="%5"/>
      <w:lvlJc w:val="left"/>
      <w:pPr>
        <w:ind w:left="331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21D6582A">
      <w:start w:val="1"/>
      <w:numFmt w:val="lowerRoman"/>
      <w:lvlText w:val="%6"/>
      <w:lvlJc w:val="left"/>
      <w:pPr>
        <w:ind w:left="40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9D706ABC">
      <w:start w:val="1"/>
      <w:numFmt w:val="decimal"/>
      <w:lvlText w:val="%7"/>
      <w:lvlJc w:val="left"/>
      <w:pPr>
        <w:ind w:left="47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D383502">
      <w:start w:val="1"/>
      <w:numFmt w:val="lowerLetter"/>
      <w:lvlText w:val="%8"/>
      <w:lvlJc w:val="left"/>
      <w:pPr>
        <w:ind w:left="54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17EA014">
      <w:start w:val="1"/>
      <w:numFmt w:val="lowerRoman"/>
      <w:lvlText w:val="%9"/>
      <w:lvlJc w:val="left"/>
      <w:pPr>
        <w:ind w:left="61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9">
    <w:nsid w:val="5ACB6036"/>
    <w:multiLevelType w:val="hybridMultilevel"/>
    <w:tmpl w:val="92122C1A"/>
    <w:lvl w:ilvl="0" w:tplc="5DECA66A">
      <w:start w:val="1"/>
      <w:numFmt w:val="decimal"/>
      <w:lvlText w:val="%1."/>
      <w:lvlJc w:val="left"/>
      <w:pPr>
        <w:ind w:left="19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AEDCAC06">
      <w:start w:val="1"/>
      <w:numFmt w:val="lowerLetter"/>
      <w:lvlText w:val="%2"/>
      <w:lvlJc w:val="left"/>
      <w:pPr>
        <w:ind w:left="1109"/>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0A78F218">
      <w:start w:val="1"/>
      <w:numFmt w:val="lowerRoman"/>
      <w:lvlText w:val="%3"/>
      <w:lvlJc w:val="left"/>
      <w:pPr>
        <w:ind w:left="1829"/>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07F246FE">
      <w:start w:val="1"/>
      <w:numFmt w:val="decimal"/>
      <w:lvlText w:val="%4"/>
      <w:lvlJc w:val="left"/>
      <w:pPr>
        <w:ind w:left="2549"/>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14242660">
      <w:start w:val="1"/>
      <w:numFmt w:val="lowerLetter"/>
      <w:lvlText w:val="%5"/>
      <w:lvlJc w:val="left"/>
      <w:pPr>
        <w:ind w:left="3269"/>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AAEA6FD8">
      <w:start w:val="1"/>
      <w:numFmt w:val="lowerRoman"/>
      <w:lvlText w:val="%6"/>
      <w:lvlJc w:val="left"/>
      <w:pPr>
        <w:ind w:left="3989"/>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2E442AEE">
      <w:start w:val="1"/>
      <w:numFmt w:val="decimal"/>
      <w:lvlText w:val="%7"/>
      <w:lvlJc w:val="left"/>
      <w:pPr>
        <w:ind w:left="4709"/>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405C935E">
      <w:start w:val="1"/>
      <w:numFmt w:val="lowerLetter"/>
      <w:lvlText w:val="%8"/>
      <w:lvlJc w:val="left"/>
      <w:pPr>
        <w:ind w:left="5429"/>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0BE6E52E">
      <w:start w:val="1"/>
      <w:numFmt w:val="lowerRoman"/>
      <w:lvlText w:val="%9"/>
      <w:lvlJc w:val="left"/>
      <w:pPr>
        <w:ind w:left="6149"/>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20">
    <w:nsid w:val="629C47B2"/>
    <w:multiLevelType w:val="hybridMultilevel"/>
    <w:tmpl w:val="87404BBE"/>
    <w:lvl w:ilvl="0" w:tplc="4A8A1952">
      <w:start w:val="1"/>
      <w:numFmt w:val="bullet"/>
      <w:lvlText w:val="-"/>
      <w:lvlJc w:val="left"/>
      <w:pPr>
        <w:ind w:left="1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6FCD8A6">
      <w:start w:val="1"/>
      <w:numFmt w:val="bullet"/>
      <w:lvlText w:val="•"/>
      <w:lvlJc w:val="left"/>
      <w:pPr>
        <w:ind w:left="5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D3FA9B28">
      <w:start w:val="1"/>
      <w:numFmt w:val="bullet"/>
      <w:lvlText w:val="▪"/>
      <w:lvlJc w:val="left"/>
      <w:pPr>
        <w:ind w:left="12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F86A98FA">
      <w:start w:val="1"/>
      <w:numFmt w:val="bullet"/>
      <w:lvlText w:val="•"/>
      <w:lvlJc w:val="left"/>
      <w:pPr>
        <w:ind w:left="200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B8C2B24">
      <w:start w:val="1"/>
      <w:numFmt w:val="bullet"/>
      <w:lvlText w:val="o"/>
      <w:lvlJc w:val="left"/>
      <w:pPr>
        <w:ind w:left="27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25A4E84">
      <w:start w:val="1"/>
      <w:numFmt w:val="bullet"/>
      <w:lvlText w:val="▪"/>
      <w:lvlJc w:val="left"/>
      <w:pPr>
        <w:ind w:left="34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812AAA38">
      <w:start w:val="1"/>
      <w:numFmt w:val="bullet"/>
      <w:lvlText w:val="•"/>
      <w:lvlJc w:val="left"/>
      <w:pPr>
        <w:ind w:left="41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6B2C1A6">
      <w:start w:val="1"/>
      <w:numFmt w:val="bullet"/>
      <w:lvlText w:val="o"/>
      <w:lvlJc w:val="left"/>
      <w:pPr>
        <w:ind w:left="48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79647B7A">
      <w:start w:val="1"/>
      <w:numFmt w:val="bullet"/>
      <w:lvlText w:val="▪"/>
      <w:lvlJc w:val="left"/>
      <w:pPr>
        <w:ind w:left="56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1">
    <w:nsid w:val="632D0B17"/>
    <w:multiLevelType w:val="hybridMultilevel"/>
    <w:tmpl w:val="47AA9F9E"/>
    <w:lvl w:ilvl="0" w:tplc="228CC598">
      <w:start w:val="1"/>
      <w:numFmt w:val="bullet"/>
      <w:lvlText w:val="-"/>
      <w:lvlJc w:val="left"/>
      <w:pPr>
        <w:ind w:left="1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336F47C">
      <w:start w:val="1"/>
      <w:numFmt w:val="bullet"/>
      <w:lvlText w:val="o"/>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C1FEE988">
      <w:start w:val="1"/>
      <w:numFmt w:val="bullet"/>
      <w:lvlText w:val="▪"/>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CD90816A">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EE45526">
      <w:start w:val="1"/>
      <w:numFmt w:val="bullet"/>
      <w:lvlText w:val="o"/>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31CB832">
      <w:start w:val="1"/>
      <w:numFmt w:val="bullet"/>
      <w:lvlText w:val="▪"/>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DC36BD16">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ED6D71A">
      <w:start w:val="1"/>
      <w:numFmt w:val="bullet"/>
      <w:lvlText w:val="o"/>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E7468D6">
      <w:start w:val="1"/>
      <w:numFmt w:val="bullet"/>
      <w:lvlText w:val="▪"/>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2">
    <w:nsid w:val="6EE878BF"/>
    <w:multiLevelType w:val="hybridMultilevel"/>
    <w:tmpl w:val="12EE9B8C"/>
    <w:lvl w:ilvl="0" w:tplc="C62ABF5C">
      <w:start w:val="1"/>
      <w:numFmt w:val="lowerLetter"/>
      <w:lvlText w:val="%1)"/>
      <w:lvlJc w:val="left"/>
      <w:pPr>
        <w:ind w:left="3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0A8296C">
      <w:start w:val="1"/>
      <w:numFmt w:val="lowerLetter"/>
      <w:lvlText w:val="%2"/>
      <w:lvlJc w:val="left"/>
      <w:pPr>
        <w:ind w:left="11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701C5628">
      <w:start w:val="1"/>
      <w:numFmt w:val="lowerRoman"/>
      <w:lvlText w:val="%3"/>
      <w:lvlJc w:val="left"/>
      <w:pPr>
        <w:ind w:left="18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C1E85840">
      <w:start w:val="1"/>
      <w:numFmt w:val="decimal"/>
      <w:lvlText w:val="%4"/>
      <w:lvlJc w:val="left"/>
      <w:pPr>
        <w:ind w:left="25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3A4C7D6">
      <w:start w:val="1"/>
      <w:numFmt w:val="lowerLetter"/>
      <w:lvlText w:val="%5"/>
      <w:lvlJc w:val="left"/>
      <w:pPr>
        <w:ind w:left="331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3F8B6B0">
      <w:start w:val="1"/>
      <w:numFmt w:val="lowerRoman"/>
      <w:lvlText w:val="%6"/>
      <w:lvlJc w:val="left"/>
      <w:pPr>
        <w:ind w:left="40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027816A0">
      <w:start w:val="1"/>
      <w:numFmt w:val="decimal"/>
      <w:lvlText w:val="%7"/>
      <w:lvlJc w:val="left"/>
      <w:pPr>
        <w:ind w:left="47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2480088">
      <w:start w:val="1"/>
      <w:numFmt w:val="lowerLetter"/>
      <w:lvlText w:val="%8"/>
      <w:lvlJc w:val="left"/>
      <w:pPr>
        <w:ind w:left="54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D83610EC">
      <w:start w:val="1"/>
      <w:numFmt w:val="lowerRoman"/>
      <w:lvlText w:val="%9"/>
      <w:lvlJc w:val="left"/>
      <w:pPr>
        <w:ind w:left="61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3">
    <w:nsid w:val="6F584904"/>
    <w:multiLevelType w:val="hybridMultilevel"/>
    <w:tmpl w:val="D8EC6ECC"/>
    <w:lvl w:ilvl="0" w:tplc="203CEECC">
      <w:start w:val="1"/>
      <w:numFmt w:val="bullet"/>
      <w:lvlText w:val="–"/>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6AAAB0A">
      <w:start w:val="1"/>
      <w:numFmt w:val="bullet"/>
      <w:lvlText w:val="o"/>
      <w:lvlJc w:val="left"/>
      <w:pPr>
        <w:ind w:left="11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DFE2334">
      <w:start w:val="1"/>
      <w:numFmt w:val="bullet"/>
      <w:lvlText w:val="▪"/>
      <w:lvlJc w:val="left"/>
      <w:pPr>
        <w:ind w:left="18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FA2056F4">
      <w:start w:val="1"/>
      <w:numFmt w:val="bullet"/>
      <w:lvlText w:val="•"/>
      <w:lvlJc w:val="left"/>
      <w:pPr>
        <w:ind w:left="25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D2AD496">
      <w:start w:val="1"/>
      <w:numFmt w:val="bullet"/>
      <w:lvlText w:val="o"/>
      <w:lvlJc w:val="left"/>
      <w:pPr>
        <w:ind w:left="331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CBE9B60">
      <w:start w:val="1"/>
      <w:numFmt w:val="bullet"/>
      <w:lvlText w:val="▪"/>
      <w:lvlJc w:val="left"/>
      <w:pPr>
        <w:ind w:left="40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3228914C">
      <w:start w:val="1"/>
      <w:numFmt w:val="bullet"/>
      <w:lvlText w:val="•"/>
      <w:lvlJc w:val="left"/>
      <w:pPr>
        <w:ind w:left="47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B90B1B0">
      <w:start w:val="1"/>
      <w:numFmt w:val="bullet"/>
      <w:lvlText w:val="o"/>
      <w:lvlJc w:val="left"/>
      <w:pPr>
        <w:ind w:left="54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5B8219F4">
      <w:start w:val="1"/>
      <w:numFmt w:val="bullet"/>
      <w:lvlText w:val="▪"/>
      <w:lvlJc w:val="left"/>
      <w:pPr>
        <w:ind w:left="61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4">
    <w:nsid w:val="74E72511"/>
    <w:multiLevelType w:val="hybridMultilevel"/>
    <w:tmpl w:val="51FA566E"/>
    <w:lvl w:ilvl="0" w:tplc="16DC7B24">
      <w:start w:val="1"/>
      <w:numFmt w:val="bullet"/>
      <w:lvlText w:val="•"/>
      <w:lvlJc w:val="left"/>
      <w:pPr>
        <w:ind w:left="7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6CE0D50">
      <w:start w:val="1"/>
      <w:numFmt w:val="bullet"/>
      <w:lvlText w:val="o"/>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CBC5900">
      <w:start w:val="1"/>
      <w:numFmt w:val="bullet"/>
      <w:lvlText w:val="▪"/>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1AE9302">
      <w:start w:val="1"/>
      <w:numFmt w:val="bullet"/>
      <w:lvlText w:val="•"/>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A6C5152">
      <w:start w:val="1"/>
      <w:numFmt w:val="bullet"/>
      <w:lvlText w:val="o"/>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DDA117C">
      <w:start w:val="1"/>
      <w:numFmt w:val="bullet"/>
      <w:lvlText w:val="▪"/>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046BAA">
      <w:start w:val="1"/>
      <w:numFmt w:val="bullet"/>
      <w:lvlText w:val="•"/>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D0BD48">
      <w:start w:val="1"/>
      <w:numFmt w:val="bullet"/>
      <w:lvlText w:val="o"/>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B2EDE12">
      <w:start w:val="1"/>
      <w:numFmt w:val="bullet"/>
      <w:lvlText w:val="▪"/>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5">
    <w:nsid w:val="74ED0065"/>
    <w:multiLevelType w:val="hybridMultilevel"/>
    <w:tmpl w:val="B3EE316C"/>
    <w:lvl w:ilvl="0" w:tplc="6310C3DE">
      <w:start w:val="1"/>
      <w:numFmt w:val="bullet"/>
      <w:lvlText w:val="–"/>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004FB6E">
      <w:start w:val="1"/>
      <w:numFmt w:val="bullet"/>
      <w:lvlText w:val="o"/>
      <w:lvlJc w:val="left"/>
      <w:pPr>
        <w:ind w:left="11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734E1A5E">
      <w:start w:val="1"/>
      <w:numFmt w:val="bullet"/>
      <w:lvlText w:val="▪"/>
      <w:lvlJc w:val="left"/>
      <w:pPr>
        <w:ind w:left="18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E51847A6">
      <w:start w:val="1"/>
      <w:numFmt w:val="bullet"/>
      <w:lvlText w:val="•"/>
      <w:lvlJc w:val="left"/>
      <w:pPr>
        <w:ind w:left="25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8E46A8E">
      <w:start w:val="1"/>
      <w:numFmt w:val="bullet"/>
      <w:lvlText w:val="o"/>
      <w:lvlJc w:val="left"/>
      <w:pPr>
        <w:ind w:left="331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9D4E82E">
      <w:start w:val="1"/>
      <w:numFmt w:val="bullet"/>
      <w:lvlText w:val="▪"/>
      <w:lvlJc w:val="left"/>
      <w:pPr>
        <w:ind w:left="40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248CE78">
      <w:start w:val="1"/>
      <w:numFmt w:val="bullet"/>
      <w:lvlText w:val="•"/>
      <w:lvlJc w:val="left"/>
      <w:pPr>
        <w:ind w:left="47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F0EDF72">
      <w:start w:val="1"/>
      <w:numFmt w:val="bullet"/>
      <w:lvlText w:val="o"/>
      <w:lvlJc w:val="left"/>
      <w:pPr>
        <w:ind w:left="54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D08E912">
      <w:start w:val="1"/>
      <w:numFmt w:val="bullet"/>
      <w:lvlText w:val="▪"/>
      <w:lvlJc w:val="left"/>
      <w:pPr>
        <w:ind w:left="61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6">
    <w:nsid w:val="766D7FD1"/>
    <w:multiLevelType w:val="hybridMultilevel"/>
    <w:tmpl w:val="B612672E"/>
    <w:lvl w:ilvl="0" w:tplc="A7AC05B8">
      <w:start w:val="1"/>
      <w:numFmt w:val="bullet"/>
      <w:lvlText w:val="–"/>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5F40A38">
      <w:start w:val="1"/>
      <w:numFmt w:val="bullet"/>
      <w:lvlText w:val="o"/>
      <w:lvlJc w:val="left"/>
      <w:pPr>
        <w:ind w:left="11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781A026C">
      <w:start w:val="1"/>
      <w:numFmt w:val="bullet"/>
      <w:lvlText w:val="▪"/>
      <w:lvlJc w:val="left"/>
      <w:pPr>
        <w:ind w:left="18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3D1E37B0">
      <w:start w:val="1"/>
      <w:numFmt w:val="bullet"/>
      <w:lvlText w:val="•"/>
      <w:lvlJc w:val="left"/>
      <w:pPr>
        <w:ind w:left="25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5822BB2">
      <w:start w:val="1"/>
      <w:numFmt w:val="bullet"/>
      <w:lvlText w:val="o"/>
      <w:lvlJc w:val="left"/>
      <w:pPr>
        <w:ind w:left="331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ACFE22BC">
      <w:start w:val="1"/>
      <w:numFmt w:val="bullet"/>
      <w:lvlText w:val="▪"/>
      <w:lvlJc w:val="left"/>
      <w:pPr>
        <w:ind w:left="40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D09448D6">
      <w:start w:val="1"/>
      <w:numFmt w:val="bullet"/>
      <w:lvlText w:val="•"/>
      <w:lvlJc w:val="left"/>
      <w:pPr>
        <w:ind w:left="47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9242978">
      <w:start w:val="1"/>
      <w:numFmt w:val="bullet"/>
      <w:lvlText w:val="o"/>
      <w:lvlJc w:val="left"/>
      <w:pPr>
        <w:ind w:left="54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422050E8">
      <w:start w:val="1"/>
      <w:numFmt w:val="bullet"/>
      <w:lvlText w:val="▪"/>
      <w:lvlJc w:val="left"/>
      <w:pPr>
        <w:ind w:left="61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7">
    <w:nsid w:val="780234FB"/>
    <w:multiLevelType w:val="hybridMultilevel"/>
    <w:tmpl w:val="8788EEB2"/>
    <w:lvl w:ilvl="0" w:tplc="D1B0EB76">
      <w:start w:val="1"/>
      <w:numFmt w:val="bullet"/>
      <w:lvlText w:val="–"/>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EB69288">
      <w:start w:val="1"/>
      <w:numFmt w:val="bullet"/>
      <w:lvlText w:val="o"/>
      <w:lvlJc w:val="left"/>
      <w:pPr>
        <w:ind w:left="11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E202FE20">
      <w:start w:val="1"/>
      <w:numFmt w:val="bullet"/>
      <w:lvlText w:val="▪"/>
      <w:lvlJc w:val="left"/>
      <w:pPr>
        <w:ind w:left="18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CC929918">
      <w:start w:val="1"/>
      <w:numFmt w:val="bullet"/>
      <w:lvlText w:val="•"/>
      <w:lvlJc w:val="left"/>
      <w:pPr>
        <w:ind w:left="25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358AE3A">
      <w:start w:val="1"/>
      <w:numFmt w:val="bullet"/>
      <w:lvlText w:val="o"/>
      <w:lvlJc w:val="left"/>
      <w:pPr>
        <w:ind w:left="331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790A091A">
      <w:start w:val="1"/>
      <w:numFmt w:val="bullet"/>
      <w:lvlText w:val="▪"/>
      <w:lvlJc w:val="left"/>
      <w:pPr>
        <w:ind w:left="40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AFCBB5C">
      <w:start w:val="1"/>
      <w:numFmt w:val="bullet"/>
      <w:lvlText w:val="•"/>
      <w:lvlJc w:val="left"/>
      <w:pPr>
        <w:ind w:left="47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B2CEBC2">
      <w:start w:val="1"/>
      <w:numFmt w:val="bullet"/>
      <w:lvlText w:val="o"/>
      <w:lvlJc w:val="left"/>
      <w:pPr>
        <w:ind w:left="54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F9DE4264">
      <w:start w:val="1"/>
      <w:numFmt w:val="bullet"/>
      <w:lvlText w:val="▪"/>
      <w:lvlJc w:val="left"/>
      <w:pPr>
        <w:ind w:left="61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8">
    <w:nsid w:val="7D5D1E60"/>
    <w:multiLevelType w:val="hybridMultilevel"/>
    <w:tmpl w:val="18B66A50"/>
    <w:lvl w:ilvl="0" w:tplc="F5F0A086">
      <w:start w:val="1"/>
      <w:numFmt w:val="bullet"/>
      <w:lvlText w:val="•"/>
      <w:lvlJc w:val="left"/>
      <w:pPr>
        <w:ind w:left="7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C8CD4CA">
      <w:start w:val="1"/>
      <w:numFmt w:val="bullet"/>
      <w:lvlText w:val="o"/>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965746">
      <w:start w:val="1"/>
      <w:numFmt w:val="bullet"/>
      <w:lvlText w:val="▪"/>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E983A9C">
      <w:start w:val="1"/>
      <w:numFmt w:val="bullet"/>
      <w:lvlText w:val="•"/>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75ACEAC">
      <w:start w:val="1"/>
      <w:numFmt w:val="bullet"/>
      <w:lvlText w:val="o"/>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F12B626">
      <w:start w:val="1"/>
      <w:numFmt w:val="bullet"/>
      <w:lvlText w:val="▪"/>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32A043E">
      <w:start w:val="1"/>
      <w:numFmt w:val="bullet"/>
      <w:lvlText w:val="•"/>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BD4B364">
      <w:start w:val="1"/>
      <w:numFmt w:val="bullet"/>
      <w:lvlText w:val="o"/>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270D6E2">
      <w:start w:val="1"/>
      <w:numFmt w:val="bullet"/>
      <w:lvlText w:val="▪"/>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4"/>
  </w:num>
  <w:num w:numId="2">
    <w:abstractNumId w:val="0"/>
  </w:num>
  <w:num w:numId="3">
    <w:abstractNumId w:val="20"/>
  </w:num>
  <w:num w:numId="4">
    <w:abstractNumId w:val="9"/>
  </w:num>
  <w:num w:numId="5">
    <w:abstractNumId w:val="16"/>
  </w:num>
  <w:num w:numId="6">
    <w:abstractNumId w:val="19"/>
  </w:num>
  <w:num w:numId="7">
    <w:abstractNumId w:val="21"/>
  </w:num>
  <w:num w:numId="8">
    <w:abstractNumId w:val="11"/>
  </w:num>
  <w:num w:numId="9">
    <w:abstractNumId w:val="1"/>
  </w:num>
  <w:num w:numId="10">
    <w:abstractNumId w:val="13"/>
  </w:num>
  <w:num w:numId="11">
    <w:abstractNumId w:val="24"/>
  </w:num>
  <w:num w:numId="12">
    <w:abstractNumId w:val="28"/>
  </w:num>
  <w:num w:numId="13">
    <w:abstractNumId w:val="6"/>
  </w:num>
  <w:num w:numId="14">
    <w:abstractNumId w:val="8"/>
  </w:num>
  <w:num w:numId="15">
    <w:abstractNumId w:val="18"/>
  </w:num>
  <w:num w:numId="16">
    <w:abstractNumId w:val="15"/>
  </w:num>
  <w:num w:numId="17">
    <w:abstractNumId w:val="14"/>
  </w:num>
  <w:num w:numId="18">
    <w:abstractNumId w:val="22"/>
  </w:num>
  <w:num w:numId="19">
    <w:abstractNumId w:val="17"/>
  </w:num>
  <w:num w:numId="20">
    <w:abstractNumId w:val="5"/>
  </w:num>
  <w:num w:numId="21">
    <w:abstractNumId w:val="12"/>
  </w:num>
  <w:num w:numId="22">
    <w:abstractNumId w:val="25"/>
  </w:num>
  <w:num w:numId="23">
    <w:abstractNumId w:val="23"/>
  </w:num>
  <w:num w:numId="24">
    <w:abstractNumId w:val="3"/>
  </w:num>
  <w:num w:numId="25">
    <w:abstractNumId w:val="26"/>
  </w:num>
  <w:num w:numId="26">
    <w:abstractNumId w:val="7"/>
  </w:num>
  <w:num w:numId="27">
    <w:abstractNumId w:val="27"/>
  </w:num>
  <w:num w:numId="28">
    <w:abstractNumId w:val="10"/>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
  <w:rsids>
    <w:rsidRoot w:val="00367C77"/>
    <w:rsid w:val="00367C77"/>
    <w:rsid w:val="00475B83"/>
    <w:rsid w:val="00AB338C"/>
    <w:rsid w:val="00AE1FD9"/>
    <w:rsid w:val="00FE741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B338C"/>
    <w:rPr>
      <w:rFonts w:ascii="Calibri" w:eastAsia="Calibri" w:hAnsi="Calibri" w:cs="Calibri"/>
      <w:color w:val="000000"/>
    </w:rPr>
  </w:style>
  <w:style w:type="paragraph" w:styleId="Cmsor1">
    <w:name w:val="heading 1"/>
    <w:next w:val="Norml"/>
    <w:link w:val="Cmsor1Char"/>
    <w:uiPriority w:val="9"/>
    <w:unhideWhenUsed/>
    <w:qFormat/>
    <w:rsid w:val="00AB338C"/>
    <w:pPr>
      <w:keepNext/>
      <w:keepLines/>
      <w:spacing w:after="5" w:line="267" w:lineRule="auto"/>
      <w:ind w:left="10" w:right="10" w:hanging="10"/>
      <w:jc w:val="center"/>
      <w:outlineLvl w:val="0"/>
    </w:pPr>
    <w:rPr>
      <w:rFonts w:ascii="Arial" w:eastAsia="Arial" w:hAnsi="Arial" w:cs="Arial"/>
      <w:b/>
      <w:color w:val="22418E"/>
      <w:sz w:val="28"/>
    </w:rPr>
  </w:style>
  <w:style w:type="paragraph" w:styleId="Cmsor2">
    <w:name w:val="heading 2"/>
    <w:next w:val="Norml"/>
    <w:link w:val="Cmsor2Char"/>
    <w:uiPriority w:val="9"/>
    <w:unhideWhenUsed/>
    <w:qFormat/>
    <w:rsid w:val="00AB338C"/>
    <w:pPr>
      <w:keepNext/>
      <w:keepLines/>
      <w:shd w:val="clear" w:color="auto" w:fill="23408E"/>
      <w:spacing w:after="0"/>
      <w:ind w:left="39" w:hanging="10"/>
      <w:outlineLvl w:val="1"/>
    </w:pPr>
    <w:rPr>
      <w:rFonts w:ascii="Arial" w:eastAsia="Arial" w:hAnsi="Arial" w:cs="Arial"/>
      <w:b/>
      <w:color w:val="FFFFFF"/>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AB338C"/>
    <w:rPr>
      <w:rFonts w:ascii="Arial" w:eastAsia="Arial" w:hAnsi="Arial" w:cs="Arial"/>
      <w:b/>
      <w:color w:val="22418E"/>
      <w:sz w:val="28"/>
    </w:rPr>
  </w:style>
  <w:style w:type="character" w:customStyle="1" w:styleId="Cmsor2Char">
    <w:name w:val="Címsor 2 Char"/>
    <w:link w:val="Cmsor2"/>
    <w:rsid w:val="00AB338C"/>
    <w:rPr>
      <w:rFonts w:ascii="Arial" w:eastAsia="Arial" w:hAnsi="Arial" w:cs="Arial"/>
      <w:b/>
      <w:color w:val="FFFFFF"/>
      <w:sz w:val="28"/>
    </w:rPr>
  </w:style>
  <w:style w:type="table" w:customStyle="1" w:styleId="TableGrid">
    <w:name w:val="TableGrid"/>
    <w:rsid w:val="00AB338C"/>
    <w:pPr>
      <w:spacing w:after="0" w:line="240" w:lineRule="auto"/>
    </w:pPr>
    <w:tblPr>
      <w:tblCellMar>
        <w:top w:w="0" w:type="dxa"/>
        <w:left w:w="0" w:type="dxa"/>
        <w:bottom w:w="0" w:type="dxa"/>
        <w:right w:w="0" w:type="dxa"/>
      </w:tblCellMar>
    </w:tblPr>
  </w:style>
  <w:style w:type="paragraph" w:styleId="Listaszerbekezds">
    <w:name w:val="List Paragraph"/>
    <w:basedOn w:val="Norml"/>
    <w:uiPriority w:val="34"/>
    <w:qFormat/>
    <w:rsid w:val="00FE7410"/>
    <w:pPr>
      <w:ind w:left="720"/>
      <w:contextualSpacing/>
    </w:pPr>
  </w:style>
  <w:style w:type="paragraph" w:styleId="Buborkszveg">
    <w:name w:val="Balloon Text"/>
    <w:basedOn w:val="Norml"/>
    <w:link w:val="BuborkszvegChar"/>
    <w:uiPriority w:val="99"/>
    <w:semiHidden/>
    <w:unhideWhenUsed/>
    <w:rsid w:val="00AE1FD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E1FD9"/>
    <w:rPr>
      <w:rFonts w:ascii="Tahoma" w:eastAsia="Calibri"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1711</Words>
  <Characters>11807</Characters>
  <Application>Microsoft Office Word</Application>
  <DocSecurity>0</DocSecurity>
  <Lines>98</Lines>
  <Paragraphs>26</Paragraphs>
  <ScaleCrop>false</ScaleCrop>
  <HeadingPairs>
    <vt:vector size="2" baseType="variant">
      <vt:variant>
        <vt:lpstr>Cím</vt:lpstr>
      </vt:variant>
      <vt:variant>
        <vt:i4>1</vt:i4>
      </vt:variant>
    </vt:vector>
  </HeadingPairs>
  <TitlesOfParts>
    <vt:vector size="1" baseType="lpstr">
      <vt:lpstr/>
    </vt:vector>
  </TitlesOfParts>
  <Company>silent</Company>
  <LinksUpToDate>false</LinksUpToDate>
  <CharactersWithSpaces>13492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Péterfalvi Norbert</dc:creator>
  <cp:lastModifiedBy>JANOS</cp:lastModifiedBy>
  <cp:revision>2</cp:revision>
  <dcterms:created xsi:type="dcterms:W3CDTF">2021-10-21T11:19:00Z</dcterms:created>
  <dcterms:modified xsi:type="dcterms:W3CDTF">2021-10-21T11:19:00Z</dcterms:modified>
</cp:coreProperties>
</file>